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BE2" w:rsidRPr="00055BE2" w:rsidRDefault="00055BE2" w:rsidP="00055BE2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66FF"/>
          <w:kern w:val="36"/>
          <w:sz w:val="44"/>
          <w:szCs w:val="44"/>
          <w:lang w:eastAsia="ru-RU"/>
        </w:rPr>
      </w:pPr>
      <w:r w:rsidRPr="00055BE2">
        <w:rPr>
          <w:rFonts w:ascii="Times New Roman" w:eastAsia="Times New Roman" w:hAnsi="Times New Roman" w:cs="Times New Roman"/>
          <w:b/>
          <w:bCs/>
          <w:caps/>
          <w:color w:val="0066FF"/>
          <w:kern w:val="36"/>
          <w:sz w:val="44"/>
          <w:szCs w:val="44"/>
          <w:lang w:eastAsia="ru-RU"/>
        </w:rPr>
        <w:t>О</w:t>
      </w:r>
      <w:r w:rsidRPr="00490606">
        <w:rPr>
          <w:rFonts w:ascii="Times New Roman" w:eastAsia="Times New Roman" w:hAnsi="Times New Roman" w:cs="Times New Roman"/>
          <w:b/>
          <w:bCs/>
          <w:color w:val="0066FF"/>
          <w:kern w:val="36"/>
          <w:sz w:val="44"/>
          <w:szCs w:val="44"/>
          <w:lang w:eastAsia="ru-RU"/>
        </w:rPr>
        <w:t>сновные</w:t>
      </w:r>
      <w:r w:rsidRPr="00055BE2">
        <w:rPr>
          <w:rFonts w:ascii="Times New Roman" w:eastAsia="Times New Roman" w:hAnsi="Times New Roman" w:cs="Times New Roman"/>
          <w:b/>
          <w:bCs/>
          <w:caps/>
          <w:color w:val="0066FF"/>
          <w:kern w:val="36"/>
          <w:sz w:val="44"/>
          <w:szCs w:val="44"/>
          <w:lang w:eastAsia="ru-RU"/>
        </w:rPr>
        <w:t xml:space="preserve"> </w:t>
      </w:r>
      <w:r w:rsidRPr="00490606">
        <w:rPr>
          <w:rFonts w:ascii="Times New Roman" w:eastAsia="Times New Roman" w:hAnsi="Times New Roman" w:cs="Times New Roman"/>
          <w:b/>
          <w:bCs/>
          <w:color w:val="0066FF"/>
          <w:kern w:val="36"/>
          <w:sz w:val="44"/>
          <w:szCs w:val="44"/>
          <w:lang w:eastAsia="ru-RU"/>
        </w:rPr>
        <w:t>сведения о</w:t>
      </w:r>
      <w:r w:rsidRPr="00055BE2">
        <w:rPr>
          <w:rFonts w:ascii="Times New Roman" w:eastAsia="Times New Roman" w:hAnsi="Times New Roman" w:cs="Times New Roman"/>
          <w:b/>
          <w:bCs/>
          <w:caps/>
          <w:color w:val="0066FF"/>
          <w:kern w:val="36"/>
          <w:sz w:val="44"/>
          <w:szCs w:val="44"/>
          <w:lang w:eastAsia="ru-RU"/>
        </w:rPr>
        <w:t xml:space="preserve"> ЕГЭ</w:t>
      </w:r>
    </w:p>
    <w:p w:rsid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Единый государственный экзамен (ЕГЭ) — это форма государственной итоговой аттестации  по образовательным программам среднего общего образовани</w:t>
      </w: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я(</w:t>
      </w:r>
      <w:proofErr w:type="gram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ГИА).</w:t>
      </w: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При проведении ЕГЭ используются контрольные измерительные материалы (</w:t>
      </w:r>
      <w:hyperlink r:id="rId5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КИМ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), представляющие собой комплексы заданий стандартизированной формы, а также специальные </w:t>
      </w:r>
      <w:hyperlink r:id="rId6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бланки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для оформления ответов на задания.</w:t>
      </w: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ЕГЭ проводится письменно на русском языке (за исключением ЕГЭ по иностранным языкам). </w:t>
      </w: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Для проведения ЕГЭ составляется </w:t>
      </w:r>
      <w:hyperlink r:id="rId7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единое расписание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.</w:t>
      </w: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shd w:val="clear" w:color="auto" w:fill="FFFFFF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shd w:val="clear" w:color="auto" w:fill="FFFFFF"/>
          <w:lang w:eastAsia="ru-RU"/>
        </w:rPr>
        <w:t>На территории Российской Федерации ЕГЭ организуется и проводится </w:t>
      </w:r>
      <w:hyperlink r:id="rId8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Федеральной службой по надзору в сфере образования и науки (</w:t>
        </w:r>
        <w:proofErr w:type="spellStart"/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Рособрнадзором</w:t>
        </w:r>
        <w:proofErr w:type="spellEnd"/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)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shd w:val="clear" w:color="auto" w:fill="FFFFFF"/>
          <w:lang w:eastAsia="ru-RU"/>
        </w:rPr>
        <w:t> совместно с органами исполнительной власти субъектов Российской Федерации. </w:t>
      </w:r>
    </w:p>
    <w:p w:rsidR="00055BE2" w:rsidRPr="00055BE2" w:rsidRDefault="00055BE2" w:rsidP="00055BE2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За пределами территории Российской Федерации ЕГЭ проводится </w:t>
      </w:r>
      <w:proofErr w:type="spell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Рособрнадзором</w:t>
      </w:r>
      <w:proofErr w:type="spell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совместно с учредителями российских образовательных организаций, расположенных за пределами территории Российской Федерации, имеющих государственную аккредитацию и реализующих основные образовательные программы среднего общего образования.</w:t>
      </w: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490606" w:rsidRDefault="00490606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</w:p>
    <w:p w:rsidR="00055BE2" w:rsidRPr="00490606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Участники ЕГЭ</w:t>
      </w:r>
    </w:p>
    <w:p w:rsidR="00055BE2" w:rsidRP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 ЕГЭ как форме </w:t>
      </w:r>
      <w:hyperlink r:id="rId9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ГИА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допускаются обучающиеся, не имеющие академической задолженности и в полном объеме выполнившие учебный план или индивидуальный учебный план, а также успешно написавшие итоговое сочинение (изложение) (далее — выпускники текущего года). </w:t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  <w:t>Вправе добровольно сдавать ГИА в форме ЕГЭ:</w:t>
      </w:r>
    </w:p>
    <w:p w:rsidR="00055BE2" w:rsidRPr="00055BE2" w:rsidRDefault="00055BE2" w:rsidP="00055BE2">
      <w:pPr>
        <w:numPr>
          <w:ilvl w:val="0"/>
          <w:numId w:val="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выпускники с ограниченными возможностями здоровья;</w:t>
      </w:r>
    </w:p>
    <w:p w:rsidR="00055BE2" w:rsidRPr="00055BE2" w:rsidRDefault="00055BE2" w:rsidP="00055BE2">
      <w:pPr>
        <w:numPr>
          <w:ilvl w:val="0"/>
          <w:numId w:val="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выпускники специальных учебно-воспитательных учреждений закрытого типа для детей и подростков с </w:t>
      </w:r>
      <w:proofErr w:type="spell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девиантным</w:t>
      </w:r>
      <w:proofErr w:type="spell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(общественно опасным) поведением;</w:t>
      </w:r>
    </w:p>
    <w:p w:rsidR="00055BE2" w:rsidRPr="00055BE2" w:rsidRDefault="00055BE2" w:rsidP="00055BE2">
      <w:pPr>
        <w:numPr>
          <w:ilvl w:val="0"/>
          <w:numId w:val="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выпускники образовательных учреждений уголовно-исполнительной системы.</w:t>
      </w:r>
    </w:p>
    <w:p w:rsidR="00055BE2" w:rsidRPr="00055BE2" w:rsidRDefault="00055BE2" w:rsidP="00055BE2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shd w:val="clear" w:color="auto" w:fill="FFFFFF"/>
          <w:lang w:eastAsia="ru-RU"/>
        </w:rPr>
        <w:t>Для этих групп выпускников участие в ЕГЭ может сочетаться с другой формой государственной итоговой аттестации — государственным выпускным экзаменом. Выбранные форма (формы) государственной итоговой аттестации и предметы, по которым выпускник планирует сдавать экзамены, указывается им в заявлении.</w:t>
      </w: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color w:val="1F262D"/>
          <w:sz w:val="36"/>
          <w:szCs w:val="36"/>
          <w:lang w:eastAsia="ru-RU"/>
        </w:rPr>
      </w:pPr>
    </w:p>
    <w:p w:rsidR="00490606" w:rsidRDefault="00490606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color w:val="0066FF"/>
          <w:sz w:val="44"/>
          <w:szCs w:val="44"/>
          <w:lang w:eastAsia="ru-RU"/>
        </w:rPr>
      </w:pPr>
    </w:p>
    <w:p w:rsidR="00055BE2" w:rsidRPr="00490606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color w:val="0066FF"/>
          <w:sz w:val="44"/>
          <w:szCs w:val="44"/>
          <w:lang w:eastAsia="ru-RU"/>
        </w:rPr>
      </w:pPr>
      <w:r w:rsidRPr="00055BE2">
        <w:rPr>
          <w:rFonts w:ascii="Times New Roman" w:eastAsia="Times New Roman" w:hAnsi="Times New Roman" w:cs="Times New Roman"/>
          <w:b/>
          <w:color w:val="0066FF"/>
          <w:sz w:val="44"/>
          <w:szCs w:val="44"/>
          <w:lang w:eastAsia="ru-RU"/>
        </w:rPr>
        <w:lastRenderedPageBreak/>
        <w:t>Имеют право участвовать в ЕГЭ:</w:t>
      </w:r>
    </w:p>
    <w:p w:rsidR="00055BE2" w:rsidRP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color w:val="1F262D"/>
          <w:sz w:val="36"/>
          <w:szCs w:val="36"/>
          <w:lang w:eastAsia="ru-RU"/>
        </w:rPr>
      </w:pPr>
    </w:p>
    <w:p w:rsidR="00055BE2" w:rsidRPr="00055BE2" w:rsidRDefault="00055BE2" w:rsidP="00055BE2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(далее – выпускники прошлых лет);</w:t>
      </w:r>
      <w:proofErr w:type="gramEnd"/>
    </w:p>
    <w:p w:rsidR="00055BE2" w:rsidRPr="00055BE2" w:rsidRDefault="00055BE2" w:rsidP="00055BE2">
      <w:pPr>
        <w:numPr>
          <w:ilvl w:val="0"/>
          <w:numId w:val="2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граждане, имеющие среднее общее образование, полученное в иностранных образовательных </w:t>
      </w:r>
      <w:proofErr w:type="spell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организациях</w:t>
      </w: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,в</w:t>
      </w:r>
      <w:proofErr w:type="spellEnd"/>
      <w:proofErr w:type="gram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том числе при наличии у них действующих результатов ЕГЭ прошлых лет.</w:t>
      </w:r>
    </w:p>
    <w:p w:rsidR="00055BE2" w:rsidRPr="00055BE2" w:rsidRDefault="00055BE2" w:rsidP="00055BE2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Обучающиеся, освоившие образовательную программу среднего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среднего общего образования, проходят ГИА экстерном в образовательной организации, имеющей государственную аккредитацию. Они допускаются к ГИА при условии получения ими на промежуточной аттестации отметок не ниже удовлетворительных.</w:t>
      </w:r>
    </w:p>
    <w:p w:rsidR="00055BE2" w:rsidRP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490606" w:rsidRDefault="00490606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</w:p>
    <w:p w:rsidR="00055BE2" w:rsidRPr="00055BE2" w:rsidRDefault="00055BE2" w:rsidP="00055BE2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Сроки проведения ЕГЭ</w:t>
      </w:r>
    </w:p>
    <w:p w:rsidR="00055BE2" w:rsidRP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Единое для всех расписание ЕГЭ и продолжительность экзаменов по предмету ежегодно устанавливает соответствующий приказ Министерства образования и науки Российской Федерации (</w:t>
      </w:r>
      <w:proofErr w:type="spell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Минобрнауки</w:t>
      </w:r>
      <w:proofErr w:type="spell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России).</w:t>
      </w:r>
    </w:p>
    <w:tbl>
      <w:tblPr>
        <w:tblW w:w="4668" w:type="dxa"/>
        <w:tblInd w:w="-2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34"/>
        <w:gridCol w:w="2334"/>
      </w:tblGrid>
      <w:tr w:rsidR="001E21B9" w:rsidRPr="00055BE2" w:rsidTr="001E21B9">
        <w:tc>
          <w:tcPr>
            <w:tcW w:w="0" w:type="auto"/>
            <w:shd w:val="clear" w:color="auto" w:fill="FFFFFF"/>
            <w:vAlign w:val="center"/>
            <w:hideMark/>
          </w:tcPr>
          <w:p w:rsidR="001E21B9" w:rsidRPr="00055BE2" w:rsidRDefault="001E21B9" w:rsidP="001E21B9">
            <w:pPr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E21B9" w:rsidRPr="00055BE2" w:rsidRDefault="001E21B9" w:rsidP="001E21B9">
            <w:pPr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490606" w:rsidRDefault="00490606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color w:val="1F262D"/>
          <w:sz w:val="36"/>
          <w:szCs w:val="36"/>
          <w:lang w:eastAsia="ru-RU"/>
        </w:rPr>
      </w:pPr>
    </w:p>
    <w:p w:rsidR="00055BE2" w:rsidRPr="00055BE2" w:rsidRDefault="001E21B9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1E21B9">
        <w:rPr>
          <w:rFonts w:ascii="Times New Roman" w:eastAsia="Times New Roman" w:hAnsi="Times New Roman" w:cs="Times New Roman"/>
          <w:b/>
          <w:color w:val="1F262D"/>
          <w:sz w:val="36"/>
          <w:szCs w:val="36"/>
          <w:lang w:eastAsia="ru-RU"/>
        </w:rPr>
        <w:t>Ф</w:t>
      </w:r>
      <w:r w:rsidR="00055BE2" w:rsidRPr="00055BE2">
        <w:rPr>
          <w:rFonts w:ascii="Times New Roman" w:eastAsia="Times New Roman" w:hAnsi="Times New Roman" w:cs="Times New Roman"/>
          <w:b/>
          <w:color w:val="1F262D"/>
          <w:sz w:val="36"/>
          <w:szCs w:val="36"/>
          <w:lang w:eastAsia="ru-RU"/>
        </w:rPr>
        <w:t>евральский период</w:t>
      </w:r>
      <w:r w:rsidR="00055BE2"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 2015 года (русский язык, география).</w:t>
      </w:r>
    </w:p>
    <w:p w:rsidR="00055BE2" w:rsidRPr="00055BE2" w:rsidRDefault="00055BE2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Регистрация до 01.12.2014 г.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Предусмотрен для: </w:t>
      </w:r>
    </w:p>
    <w:p w:rsidR="00055BE2" w:rsidRPr="00055BE2" w:rsidRDefault="00055BE2" w:rsidP="001E21B9">
      <w:pPr>
        <w:numPr>
          <w:ilvl w:val="0"/>
          <w:numId w:val="3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выпускников прошлых лет.</w:t>
      </w:r>
    </w:p>
    <w:p w:rsidR="00055BE2" w:rsidRPr="00055BE2" w:rsidRDefault="00055BE2" w:rsidP="001E21B9">
      <w:pPr>
        <w:numPr>
          <w:ilvl w:val="0"/>
          <w:numId w:val="3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лиц, окончивших образовательные организации со справкой в предыдущие годы. </w:t>
      </w:r>
    </w:p>
    <w:p w:rsidR="00055BE2" w:rsidRPr="00055BE2" w:rsidRDefault="00055BE2" w:rsidP="001E21B9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b/>
          <w:color w:val="1F262D"/>
          <w:sz w:val="36"/>
          <w:szCs w:val="36"/>
          <w:shd w:val="clear" w:color="auto" w:fill="FFFFFF"/>
          <w:lang w:eastAsia="ru-RU"/>
        </w:rPr>
        <w:t>Досрочный период</w:t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shd w:val="clear" w:color="auto" w:fill="FFFFFF"/>
          <w:lang w:eastAsia="ru-RU"/>
        </w:rPr>
        <w:t xml:space="preserve"> (март – апрель)  2015 года.</w:t>
      </w:r>
    </w:p>
    <w:p w:rsidR="00055BE2" w:rsidRPr="00055BE2" w:rsidRDefault="00055BE2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Регистрация до 01.02.2015 г.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Предусмотрен для:</w:t>
      </w:r>
    </w:p>
    <w:p w:rsidR="00055BE2" w:rsidRPr="00055BE2" w:rsidRDefault="00055BE2" w:rsidP="001E21B9">
      <w:pPr>
        <w:numPr>
          <w:ilvl w:val="0"/>
          <w:numId w:val="4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выпускников прошлых лет;</w:t>
      </w:r>
    </w:p>
    <w:p w:rsidR="00055BE2" w:rsidRPr="00055BE2" w:rsidRDefault="00055BE2" w:rsidP="001E21B9">
      <w:pPr>
        <w:numPr>
          <w:ilvl w:val="0"/>
          <w:numId w:val="4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лиц, окончивших образовательные организации со справкой в предыдущие годы;</w:t>
      </w:r>
    </w:p>
    <w:p w:rsidR="00055BE2" w:rsidRPr="00055BE2" w:rsidRDefault="00055BE2" w:rsidP="001E21B9">
      <w:pPr>
        <w:numPr>
          <w:ilvl w:val="0"/>
          <w:numId w:val="4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выпускников текущего года, не имеющих академической задолженности, в том числе за итоговое сочинение (изложение), в полном объеме выполнивших учебный план или индивидуальный учебный план и имеющих допуск педагогического совета;</w:t>
      </w:r>
    </w:p>
    <w:p w:rsidR="00055BE2" w:rsidRPr="00055BE2" w:rsidRDefault="00055BE2" w:rsidP="001E21B9">
      <w:pPr>
        <w:numPr>
          <w:ilvl w:val="0"/>
          <w:numId w:val="4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обучающихся 11-х классов, закончивших изучение программ по отдельным учебным предметам и имеющих годовые отметки не ниже удовлетворительных по всем учебным предметам учебного плана за предпоследний год обучения.</w:t>
      </w:r>
    </w:p>
    <w:p w:rsidR="00055BE2" w:rsidRPr="00055BE2" w:rsidRDefault="00055BE2" w:rsidP="001E21B9">
      <w:pPr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b/>
          <w:color w:val="1F262D"/>
          <w:sz w:val="36"/>
          <w:szCs w:val="36"/>
          <w:shd w:val="clear" w:color="auto" w:fill="FFFFFF"/>
          <w:lang w:eastAsia="ru-RU"/>
        </w:rPr>
        <w:t>Основной период</w:t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shd w:val="clear" w:color="auto" w:fill="FFFFFF"/>
          <w:lang w:eastAsia="ru-RU"/>
        </w:rPr>
        <w:t xml:space="preserve"> (май-июнь):</w:t>
      </w:r>
    </w:p>
    <w:p w:rsidR="001E21B9" w:rsidRPr="00055BE2" w:rsidRDefault="001E21B9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Регистрация до 01.02.2015 г.</w:t>
      </w:r>
    </w:p>
    <w:p w:rsidR="001E21B9" w:rsidRPr="00055BE2" w:rsidRDefault="001E21B9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Предусмотрен для:</w:t>
      </w:r>
    </w:p>
    <w:p w:rsidR="00055BE2" w:rsidRPr="00055BE2" w:rsidRDefault="00055BE2" w:rsidP="001E21B9">
      <w:pPr>
        <w:numPr>
          <w:ilvl w:val="0"/>
          <w:numId w:val="5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выпускников текущего года;</w:t>
      </w:r>
    </w:p>
    <w:p w:rsidR="00055BE2" w:rsidRPr="00055BE2" w:rsidRDefault="00055BE2" w:rsidP="001E21B9">
      <w:pPr>
        <w:numPr>
          <w:ilvl w:val="0"/>
          <w:numId w:val="5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выпускников прошлых лет.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 настоящее время прорабатывается вопрос о проведении ЕГЭ осенью 2015 года в специализированных центрах.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Обращаем внимание, что в 2015 году проведение ЕГЭ в июле не предусмотрено. </w:t>
      </w:r>
    </w:p>
    <w:p w:rsidR="00055BE2" w:rsidRPr="00055BE2" w:rsidRDefault="00055BE2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П</w:t>
      </w:r>
      <w:r w:rsidR="001E21B9"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>редметы</w:t>
      </w: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 xml:space="preserve"> ЕГЭ</w:t>
      </w:r>
    </w:p>
    <w:p w:rsidR="001E21B9" w:rsidRDefault="001E21B9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ЕГЭ проводится по 14 общеобразовательным предметам.</w:t>
      </w:r>
    </w:p>
    <w:p w:rsidR="001E21B9" w:rsidRDefault="001E21B9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Для получения аттестата о среднем общем образовании</w:t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выпускники текущего года сдают </w:t>
      </w:r>
      <w:r w:rsidRPr="00055BE2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обязательные предметы — русский язык и математику.</w:t>
      </w:r>
    </w:p>
    <w:p w:rsidR="001E21B9" w:rsidRDefault="001E21B9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Другие предметы ЕГЭ участники сдают на добровольной основе: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Обществознание.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Физика.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Химия.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Биология.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История.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Литература.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Информатика и информационно-коммуникационные технологии (ИКТ).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География.</w:t>
      </w:r>
    </w:p>
    <w:p w:rsidR="00055BE2" w:rsidRPr="00055BE2" w:rsidRDefault="00055BE2" w:rsidP="00D56A3A">
      <w:pPr>
        <w:numPr>
          <w:ilvl w:val="0"/>
          <w:numId w:val="6"/>
        </w:numPr>
        <w:shd w:val="clear" w:color="auto" w:fill="FFFFFF"/>
        <w:spacing w:line="252" w:lineRule="atLeast"/>
        <w:ind w:left="0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Иностранные языки (английский, немецкий, французский и испанский).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Сдать можно любое количество предметов из списка.</w:t>
      </w:r>
      <w:r w:rsidR="001E21B9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</w:t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Выбор в большинстве случаев должен зависеть от планируемой специальности (направлению подготовки) для продолжения образования в образовательных организациях высшего образования.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Перечень вступительных испытаний в вузах по каждой специальности (направлению подготовки) определен соответствующим приказом </w:t>
      </w:r>
      <w:proofErr w:type="spell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Минобрнауки</w:t>
      </w:r>
      <w:proofErr w:type="spell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России.</w:t>
      </w:r>
    </w:p>
    <w:p w:rsidR="00055BE2" w:rsidRP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490606" w:rsidRDefault="00490606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З</w:t>
      </w:r>
      <w:r w:rsidR="001E21B9"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>адания</w:t>
      </w: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 xml:space="preserve"> ЕГЭ</w:t>
      </w:r>
    </w:p>
    <w:p w:rsidR="00055BE2" w:rsidRPr="00055BE2" w:rsidRDefault="00055BE2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Экзаменационные задания ЕГЭ — контрольные измерительные материалы (</w:t>
      </w:r>
      <w:hyperlink r:id="rId10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КИМ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) представляют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EF11C0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hyperlink r:id="rId11" w:tgtFrame="_blank" w:history="1">
        <w:r w:rsidR="00055BE2"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КИМ</w:t>
        </w:r>
      </w:hyperlink>
      <w:r w:rsidR="00055BE2"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разрабатываются </w:t>
      </w:r>
      <w:r w:rsidR="001E21B9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</w:t>
      </w:r>
      <w:r w:rsidR="001E21B9" w:rsidRPr="001E21B9">
        <w:rPr>
          <w:rFonts w:ascii="Times New Roman" w:eastAsia="Times New Roman" w:hAnsi="Times New Roman" w:cs="Times New Roman"/>
          <w:color w:val="398DD3"/>
          <w:sz w:val="36"/>
          <w:szCs w:val="36"/>
          <w:u w:val="single"/>
          <w:lang w:eastAsia="ru-RU"/>
        </w:rPr>
        <w:t>ФИПИ (</w:t>
      </w:r>
      <w:hyperlink r:id="rId12" w:tgtFrame="_blank" w:history="1">
        <w:r w:rsidR="00055BE2"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 xml:space="preserve">Федеральным институтом педагогических измерений </w:t>
        </w:r>
      </w:hyperlink>
      <w:r w:rsidR="00055BE2"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).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 документами, регламентирующими структуру и  содержание </w:t>
      </w:r>
      <w:hyperlink r:id="rId13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КИМ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(кодификаторами, спецификациями), а также с демонстрационными вариантами ЕГЭ по каждому предмету, можно ознакомиться в разделе </w:t>
      </w:r>
      <w:hyperlink r:id="rId14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«Демонстрационные варианты ЕГЭ»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EF11C0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hyperlink r:id="rId15" w:tgtFrame="_blank" w:history="1">
        <w:r w:rsidR="00055BE2"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КИМ</w:t>
        </w:r>
      </w:hyperlink>
      <w:r w:rsidR="00055BE2"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включают в себя задания с кратким и развернутым ответами.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При проведении ЕГЭ по иностранным языкам в состав экзамена включен раздел «Говорение», устные </w:t>
      </w: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ответы</w:t>
      </w:r>
      <w:proofErr w:type="gram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на задания которого записываются на </w:t>
      </w:r>
      <w:proofErr w:type="spell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аудионосители</w:t>
      </w:r>
      <w:proofErr w:type="spell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. Выбор участника ЕГЭ данного раздела является добровольным.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ВНИМАНИЕ!</w:t>
      </w:r>
      <w:r w:rsidRPr="00055BE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Сведения, содержащиеся в контрольных измерительных материалах, относятся к информации ограниченного доступа. 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Лица, привлекаемые к проведению ЕГЭ, а в период проведения ЕГЭ также лица, сдававшие ЕГЭ, несут в соответствии с законодательством Российской Федерации ответственность за разглашение содержащихся </w:t>
      </w: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</w:t>
      </w:r>
      <w:proofErr w:type="gram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КИМ сведений.</w:t>
      </w: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1E21B9" w:rsidRDefault="001E21B9" w:rsidP="00055BE2">
      <w:pPr>
        <w:shd w:val="clear" w:color="auto" w:fill="FFFFFF"/>
        <w:spacing w:line="252" w:lineRule="atLeast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490606" w:rsidRDefault="00490606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Pr="00490606" w:rsidRDefault="00055BE2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Р</w:t>
      </w:r>
      <w:r w:rsidR="001E21B9"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>езультаты</w:t>
      </w: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 xml:space="preserve"> ЕГЭ</w:t>
      </w:r>
    </w:p>
    <w:p w:rsidR="001E21B9" w:rsidRPr="00055BE2" w:rsidRDefault="001E21B9" w:rsidP="001E21B9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При проведении ЕГЭ используется </w:t>
      </w:r>
      <w:proofErr w:type="spell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стобалльная</w:t>
      </w:r>
      <w:proofErr w:type="spell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система оценки. </w:t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</w: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  <w:t>По каждому предмету ЕГЭ установлено </w:t>
      </w:r>
      <w:hyperlink r:id="rId16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минимальное количество баллов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, преодоление которого подтверждает освоение основных общеобразовательных программ.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После проверки работ на региональном и федеральном уровнях (</w:t>
      </w:r>
      <w:hyperlink r:id="rId17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ГЭК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) на своем заседании рассматривает результаты ЕГЭ по каждому общеобразовательному предмету и принимает решение об их утверждении или аннулировании.</w:t>
      </w:r>
      <w:proofErr w:type="gram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Утверждение результатов ЕГЭ осуществляется в течение 1-го рабочего дня с момента </w:t>
      </w: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получения результатов централизованной проверки экзаменационных работ участников ЕГЭ</w:t>
      </w:r>
      <w:proofErr w:type="gram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. 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Затем результаты ЕГЭ передаются в образовательные организации, а также органы местного самоуправления и учредителям для ознакомления участников ЕГЭ с полученными ими результатами ЕГЭ.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Ознакомление участников ЕГЭ с полученными ими результатами ЕГЭ по общеобразовательному предмету осуществляется не позднее 3-х рабочих дней со дня их утверждения ГЭК.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 решению ГЭК ознакомление участников ЕГЭ со своими результатами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Если участник не согласен с результатами ЕГЭ, он может подать </w:t>
      </w:r>
      <w:hyperlink r:id="rId18" w:tgtFrame="_blank" w:history="1">
        <w:r w:rsidRPr="00055BE2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апелляцию</w:t>
        </w:r>
      </w:hyperlink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в течение 2 рабочих дней после официального объявления результатов.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Результаты ЕГЭ каждого участника заносятся в федеральную информационную систему, бумажных свидетельств о результатах ЕГЭ не предусмотрено.</w:t>
      </w: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Срок действия результатов -  4 года, следующих за годом получения этих результатов.</w:t>
      </w:r>
    </w:p>
    <w:p w:rsidR="00490606" w:rsidRDefault="00490606" w:rsidP="00490606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055BE2" w:rsidRPr="00490606" w:rsidRDefault="00055BE2" w:rsidP="00490606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Н</w:t>
      </w:r>
      <w:r w:rsidR="001E21B9" w:rsidRPr="00490606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>еудовлетворительный результат</w:t>
      </w:r>
    </w:p>
    <w:p w:rsidR="00490606" w:rsidRPr="00055BE2" w:rsidRDefault="00490606" w:rsidP="00490606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</w:p>
    <w:p w:rsidR="00055BE2" w:rsidRP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Если участник ЕГЭ получит </w:t>
      </w:r>
      <w:proofErr w:type="gramStart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результат</w:t>
      </w:r>
      <w:proofErr w:type="gramEnd"/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ниже установленного минимального количества баллов по одному из обязательных учебных предметов, он имеет право на повторную сдачу в дополнительные сроки, предусмотренные единым расписанием.</w:t>
      </w:r>
    </w:p>
    <w:p w:rsidR="00055BE2" w:rsidRDefault="00055BE2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055BE2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 случае если участник ЕГЭ не получает минимального количества баллов ЕГЭ по выборным предметам, пересдача ЕГЭ для таких участников ЕГЭ предусмотрена только через год.</w:t>
      </w:r>
    </w:p>
    <w:p w:rsidR="00490606" w:rsidRDefault="00490606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490606" w:rsidRPr="00490606" w:rsidRDefault="00490606" w:rsidP="00490606">
      <w:pPr>
        <w:pStyle w:val="1"/>
        <w:shd w:val="clear" w:color="auto" w:fill="FFFFFF"/>
        <w:spacing w:before="0" w:beforeAutospacing="0" w:after="330" w:afterAutospacing="0" w:line="300" w:lineRule="atLeast"/>
        <w:jc w:val="center"/>
        <w:rPr>
          <w:caps/>
          <w:color w:val="0066FF"/>
          <w:sz w:val="44"/>
          <w:szCs w:val="44"/>
        </w:rPr>
      </w:pPr>
      <w:r w:rsidRPr="00490606">
        <w:rPr>
          <w:caps/>
          <w:color w:val="0066FF"/>
          <w:sz w:val="44"/>
          <w:szCs w:val="44"/>
        </w:rPr>
        <w:t>П</w:t>
      </w:r>
      <w:r w:rsidRPr="00490606">
        <w:rPr>
          <w:color w:val="0066FF"/>
          <w:sz w:val="44"/>
          <w:szCs w:val="44"/>
        </w:rPr>
        <w:t>олезная</w:t>
      </w:r>
      <w:r w:rsidRPr="00490606">
        <w:rPr>
          <w:caps/>
          <w:color w:val="0066FF"/>
          <w:sz w:val="44"/>
          <w:szCs w:val="44"/>
        </w:rPr>
        <w:t xml:space="preserve"> </w:t>
      </w:r>
      <w:r w:rsidRPr="00490606">
        <w:rPr>
          <w:color w:val="0066FF"/>
          <w:sz w:val="44"/>
          <w:szCs w:val="44"/>
        </w:rPr>
        <w:t>информация</w:t>
      </w:r>
    </w:p>
    <w:p w:rsidR="00490606" w:rsidRPr="00D56A3A" w:rsidRDefault="00490606" w:rsidP="00490606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02731"/>
          <w:sz w:val="36"/>
          <w:szCs w:val="36"/>
        </w:rPr>
      </w:pPr>
      <w:r w:rsidRPr="00490606">
        <w:rPr>
          <w:rFonts w:ascii="Times New Roman" w:hAnsi="Times New Roman" w:cs="Times New Roman"/>
          <w:b w:val="0"/>
          <w:bCs w:val="0"/>
          <w:color w:val="202731"/>
          <w:sz w:val="36"/>
          <w:szCs w:val="36"/>
        </w:rPr>
        <w:t>По всем вопросам организации ЕГЭ вы можете обратиться на «горячие линии» своих регионов (</w:t>
      </w:r>
      <w:proofErr w:type="gramStart"/>
      <w:r w:rsidRPr="00490606">
        <w:rPr>
          <w:rFonts w:ascii="Times New Roman" w:hAnsi="Times New Roman" w:cs="Times New Roman"/>
          <w:b w:val="0"/>
          <w:bCs w:val="0"/>
          <w:color w:val="202731"/>
          <w:sz w:val="36"/>
          <w:szCs w:val="36"/>
        </w:rPr>
        <w:t>см</w:t>
      </w:r>
      <w:proofErr w:type="gramEnd"/>
      <w:r w:rsidRPr="00490606">
        <w:rPr>
          <w:rFonts w:ascii="Times New Roman" w:hAnsi="Times New Roman" w:cs="Times New Roman"/>
          <w:b w:val="0"/>
          <w:bCs w:val="0"/>
          <w:color w:val="202731"/>
          <w:sz w:val="36"/>
          <w:szCs w:val="36"/>
        </w:rPr>
        <w:t>. ниже)</w:t>
      </w:r>
    </w:p>
    <w:p w:rsidR="00490606" w:rsidRPr="00D56A3A" w:rsidRDefault="00490606" w:rsidP="00490606"/>
    <w:p w:rsidR="00490606" w:rsidRPr="00D56A3A" w:rsidRDefault="00490606" w:rsidP="00490606"/>
    <w:tbl>
      <w:tblPr>
        <w:tblW w:w="104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5"/>
        <w:gridCol w:w="3969"/>
        <w:gridCol w:w="3746"/>
      </w:tblGrid>
      <w:tr w:rsidR="00490606" w:rsidRPr="00490606" w:rsidTr="00490606">
        <w:trPr>
          <w:trHeight w:val="834"/>
        </w:trPr>
        <w:tc>
          <w:tcPr>
            <w:tcW w:w="2695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490606" w:rsidRPr="00490606" w:rsidRDefault="00490606" w:rsidP="0049060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490606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Республика Татарстан</w:t>
            </w:r>
          </w:p>
        </w:tc>
        <w:tc>
          <w:tcPr>
            <w:tcW w:w="3969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490606" w:rsidRPr="00490606" w:rsidRDefault="00EF11C0" w:rsidP="0049060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hyperlink r:id="rId19" w:tgtFrame="_blank" w:history="1">
              <w:r w:rsidR="00490606" w:rsidRPr="00490606">
                <w:rPr>
                  <w:rFonts w:ascii="Times New Roman" w:eastAsia="Times New Roman" w:hAnsi="Times New Roman" w:cs="Times New Roman"/>
                  <w:color w:val="0071BB"/>
                  <w:sz w:val="36"/>
                  <w:szCs w:val="36"/>
                  <w:u w:val="single"/>
                  <w:lang w:eastAsia="ru-RU"/>
                </w:rPr>
                <w:t>http://mon.tatarstan.ru/</w:t>
              </w:r>
            </w:hyperlink>
          </w:p>
        </w:tc>
        <w:tc>
          <w:tcPr>
            <w:tcW w:w="374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vAlign w:val="center"/>
            <w:hideMark/>
          </w:tcPr>
          <w:p w:rsidR="00490606" w:rsidRPr="00490606" w:rsidRDefault="00490606" w:rsidP="0049060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490606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8 (843)294-95-62</w:t>
            </w:r>
          </w:p>
        </w:tc>
      </w:tr>
    </w:tbl>
    <w:p w:rsidR="00490606" w:rsidRPr="00055BE2" w:rsidRDefault="00490606" w:rsidP="001E21B9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88149A" w:rsidRDefault="004906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298690" cy="8801100"/>
            <wp:effectExtent l="19050" t="0" r="6860" b="0"/>
            <wp:docPr id="1" name="Рисунок 1" descr="C:\Users\Светлана\Pictures\ege2015primamed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ege2015primamedi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0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06" w:rsidRDefault="00490606">
      <w:pPr>
        <w:rPr>
          <w:rFonts w:ascii="Times New Roman" w:hAnsi="Times New Roman" w:cs="Times New Roman"/>
          <w:sz w:val="36"/>
          <w:szCs w:val="36"/>
        </w:rPr>
      </w:pPr>
    </w:p>
    <w:p w:rsidR="00490606" w:rsidRDefault="00490606">
      <w:pPr>
        <w:rPr>
          <w:rFonts w:ascii="Times New Roman" w:hAnsi="Times New Roman" w:cs="Times New Roman"/>
          <w:sz w:val="36"/>
          <w:szCs w:val="36"/>
        </w:rPr>
      </w:pPr>
    </w:p>
    <w:p w:rsidR="00490606" w:rsidRDefault="00490606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371320" cy="8810625"/>
            <wp:effectExtent l="19050" t="0" r="0" b="0"/>
            <wp:docPr id="2" name="Рисунок 2" descr="C:\Users\Светлана\Pictures\ege2015primamedi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Pictures\ege2015primamedia (1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32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06" w:rsidRDefault="00490606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490606" w:rsidRDefault="00490606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490606" w:rsidRDefault="00490606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490606" w:rsidRDefault="00490606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490606" w:rsidRPr="00490606" w:rsidRDefault="00490606" w:rsidP="00490606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66FF"/>
          <w:kern w:val="36"/>
          <w:sz w:val="44"/>
          <w:szCs w:val="44"/>
          <w:lang w:eastAsia="ru-RU"/>
        </w:rPr>
      </w:pPr>
      <w:r w:rsidRPr="00490606">
        <w:rPr>
          <w:rFonts w:ascii="Times New Roman" w:eastAsia="Times New Roman" w:hAnsi="Times New Roman" w:cs="Times New Roman"/>
          <w:b/>
          <w:bCs/>
          <w:caps/>
          <w:color w:val="0066FF"/>
          <w:kern w:val="36"/>
          <w:sz w:val="44"/>
          <w:szCs w:val="44"/>
          <w:lang w:val="en-US" w:eastAsia="ru-RU"/>
        </w:rPr>
        <w:lastRenderedPageBreak/>
        <w:t>C</w:t>
      </w:r>
      <w:proofErr w:type="spellStart"/>
      <w:r w:rsidRPr="00490606">
        <w:rPr>
          <w:rFonts w:ascii="Times New Roman" w:eastAsia="Times New Roman" w:hAnsi="Times New Roman" w:cs="Times New Roman"/>
          <w:b/>
          <w:bCs/>
          <w:color w:val="0066FF"/>
          <w:kern w:val="36"/>
          <w:sz w:val="44"/>
          <w:szCs w:val="44"/>
          <w:lang w:eastAsia="ru-RU"/>
        </w:rPr>
        <w:t>оветы</w:t>
      </w:r>
      <w:proofErr w:type="spellEnd"/>
      <w:r w:rsidRPr="00490606">
        <w:rPr>
          <w:rFonts w:ascii="Times New Roman" w:eastAsia="Times New Roman" w:hAnsi="Times New Roman" w:cs="Times New Roman"/>
          <w:b/>
          <w:bCs/>
          <w:color w:val="0066FF"/>
          <w:kern w:val="36"/>
          <w:sz w:val="44"/>
          <w:szCs w:val="44"/>
          <w:lang w:eastAsia="ru-RU"/>
        </w:rPr>
        <w:t xml:space="preserve"> психолога</w:t>
      </w:r>
    </w:p>
    <w:p w:rsidR="00490606" w:rsidRPr="00490606" w:rsidRDefault="00490606" w:rsidP="00490606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490606" w:rsidRPr="00490606" w:rsidRDefault="00490606" w:rsidP="00490606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490606" w:rsidRPr="00D56A3A" w:rsidRDefault="00490606" w:rsidP="00490606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490606" w:rsidRPr="00D56A3A" w:rsidRDefault="00490606" w:rsidP="00490606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490606" w:rsidRPr="00D56A3A" w:rsidRDefault="0018562D" w:rsidP="0018562D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color w:val="0066FF"/>
          <w:sz w:val="36"/>
          <w:szCs w:val="36"/>
          <w:lang w:eastAsia="ru-RU"/>
        </w:rPr>
      </w:pPr>
      <w:r w:rsidRPr="0018562D">
        <w:rPr>
          <w:rFonts w:ascii="Times New Roman" w:eastAsia="Times New Roman" w:hAnsi="Times New Roman" w:cs="Times New Roman"/>
          <w:b/>
          <w:color w:val="0066FF"/>
          <w:sz w:val="36"/>
          <w:szCs w:val="36"/>
          <w:lang w:val="en-US" w:eastAsia="ru-RU"/>
        </w:rPr>
        <w:t>C</w:t>
      </w:r>
      <w:proofErr w:type="spellStart"/>
      <w:r w:rsidRPr="0018562D">
        <w:rPr>
          <w:rFonts w:ascii="Times New Roman" w:eastAsia="Times New Roman" w:hAnsi="Times New Roman" w:cs="Times New Roman"/>
          <w:b/>
          <w:color w:val="0066FF"/>
          <w:sz w:val="36"/>
          <w:szCs w:val="36"/>
          <w:lang w:eastAsia="ru-RU"/>
        </w:rPr>
        <w:t>оветы</w:t>
      </w:r>
      <w:proofErr w:type="spellEnd"/>
      <w:r w:rsidRPr="0018562D">
        <w:rPr>
          <w:rFonts w:ascii="Times New Roman" w:eastAsia="Times New Roman" w:hAnsi="Times New Roman" w:cs="Times New Roman"/>
          <w:b/>
          <w:color w:val="0066FF"/>
          <w:sz w:val="36"/>
          <w:szCs w:val="36"/>
          <w:lang w:eastAsia="ru-RU"/>
        </w:rPr>
        <w:t xml:space="preserve"> выпускникам</w:t>
      </w:r>
    </w:p>
    <w:p w:rsidR="0018562D" w:rsidRPr="00490606" w:rsidRDefault="0018562D" w:rsidP="0018562D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color w:val="0066FF"/>
          <w:sz w:val="36"/>
          <w:szCs w:val="36"/>
          <w:lang w:eastAsia="ru-RU"/>
        </w:rPr>
      </w:pP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ЕГЭ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Не стоит бояться ошибок. Известно, что не ошибается тот, кто ничего не делает.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0066FF"/>
          <w:sz w:val="36"/>
          <w:szCs w:val="36"/>
          <w:lang w:eastAsia="ru-RU"/>
        </w:rPr>
      </w:pPr>
      <w:r w:rsidRPr="0018562D">
        <w:rPr>
          <w:rFonts w:ascii="Times New Roman" w:eastAsia="Times New Roman" w:hAnsi="Times New Roman" w:cs="Times New Roman"/>
          <w:b/>
          <w:bCs/>
          <w:color w:val="0066FF"/>
          <w:sz w:val="36"/>
          <w:szCs w:val="36"/>
          <w:lang w:eastAsia="ru-RU"/>
        </w:rPr>
        <w:t>Некоторые полезные приемы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lastRenderedPageBreak/>
        <w:t>Заблаговременное ознакомление</w:t>
      </w:r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hyperlink r:id="rId22" w:tgtFrame="_self" w:history="1">
        <w:r w:rsidRPr="0018562D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с правилами и процедурой экзамена</w:t>
        </w:r>
      </w:hyperlink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снимет эффект неожиданности на экзамене. Тренировка в решении заданий поможет ориентироваться в разных типах заданий, рассчитывать время. С</w:t>
      </w:r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hyperlink r:id="rId23" w:history="1">
        <w:r w:rsidRPr="0018562D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правилами заполнения бланков</w:t>
        </w:r>
      </w:hyperlink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тоже можно ознакомиться заранее.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на</w:t>
      </w:r>
      <w:proofErr w:type="gram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Для активной работы мозга требуется много жидкости, </w:t>
      </w:r>
      <w:proofErr w:type="gram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поэтому</w:t>
      </w:r>
      <w:proofErr w:type="gram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см</w:t>
      </w:r>
      <w:proofErr w:type="gram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. ниже).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0066FF"/>
          <w:sz w:val="36"/>
          <w:szCs w:val="36"/>
          <w:lang w:eastAsia="ru-RU"/>
        </w:rPr>
      </w:pPr>
      <w:r w:rsidRPr="0018562D">
        <w:rPr>
          <w:rFonts w:ascii="Times New Roman" w:eastAsia="Times New Roman" w:hAnsi="Times New Roman" w:cs="Times New Roman"/>
          <w:b/>
          <w:bCs/>
          <w:color w:val="0066FF"/>
          <w:sz w:val="36"/>
          <w:szCs w:val="36"/>
          <w:lang w:eastAsia="ru-RU"/>
        </w:rPr>
        <w:t>Рекомендации по заучиванию материала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Главное - распределение повторений во времени.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Повторять рекомендуется сразу в течение 15-20 минут, через 8-9 часов и через 24 часа.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490606" w:rsidRPr="0018562D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val="en-US"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18562D" w:rsidRDefault="0018562D" w:rsidP="0018562D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val="en-US" w:eastAsia="ru-RU"/>
        </w:rPr>
      </w:pPr>
    </w:p>
    <w:p w:rsidR="0018562D" w:rsidRDefault="0018562D" w:rsidP="0018562D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val="en-US" w:eastAsia="ru-RU"/>
        </w:rPr>
      </w:pPr>
    </w:p>
    <w:p w:rsidR="0018562D" w:rsidRDefault="0018562D" w:rsidP="0018562D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val="en-US" w:eastAsia="ru-RU"/>
        </w:rPr>
      </w:pPr>
    </w:p>
    <w:p w:rsidR="00490606" w:rsidRDefault="00490606" w:rsidP="0018562D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val="en-US" w:eastAsia="ru-RU"/>
        </w:rPr>
      </w:pPr>
      <w:r w:rsidRPr="00490606"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  <w:lastRenderedPageBreak/>
        <w:t>С</w:t>
      </w:r>
      <w:r w:rsidR="0018562D" w:rsidRPr="0018562D"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  <w:t>оветы</w:t>
      </w:r>
      <w:r w:rsidRPr="00490606"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  <w:t xml:space="preserve"> </w:t>
      </w:r>
      <w:r w:rsidR="0018562D" w:rsidRPr="0018562D"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  <w:t>родителям</w:t>
      </w:r>
    </w:p>
    <w:p w:rsidR="0018562D" w:rsidRPr="00490606" w:rsidRDefault="0018562D" w:rsidP="0018562D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val="en-US" w:eastAsia="ru-RU"/>
        </w:rPr>
      </w:pP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Именно Ваша поддержка нужна </w:t>
      </w:r>
      <w:proofErr w:type="gram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выпускнику</w:t>
      </w:r>
      <w:proofErr w:type="gram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0066FF"/>
          <w:sz w:val="36"/>
          <w:szCs w:val="36"/>
          <w:lang w:eastAsia="ru-RU"/>
        </w:rPr>
      </w:pPr>
      <w:r w:rsidRPr="0018562D">
        <w:rPr>
          <w:rFonts w:ascii="Times New Roman" w:eastAsia="Times New Roman" w:hAnsi="Times New Roman" w:cs="Times New Roman"/>
          <w:b/>
          <w:bCs/>
          <w:color w:val="0066FF"/>
          <w:sz w:val="36"/>
          <w:szCs w:val="36"/>
          <w:lang w:eastAsia="ru-RU"/>
        </w:rPr>
        <w:t>Поведение родителей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на те</w:t>
      </w:r>
      <w:proofErr w:type="gram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вопросы, которые он знает наверняка, чем переживать из-за нерешенных заданий.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Независимо от результата экзамена, часто, щедро и от всей души говорите ему о том, что он (она) - самы</w:t>
      </w:r>
      <w:proofErr w:type="gram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й(</w:t>
      </w:r>
      <w:proofErr w:type="spellStart"/>
      <w:proofErr w:type="gram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ая</w:t>
      </w:r>
      <w:proofErr w:type="spell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) любимый(</w:t>
      </w:r>
      <w:proofErr w:type="spell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ая</w:t>
      </w:r>
      <w:proofErr w:type="spell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0066FF"/>
          <w:sz w:val="36"/>
          <w:szCs w:val="36"/>
          <w:lang w:eastAsia="ru-RU"/>
        </w:rPr>
      </w:pPr>
      <w:r w:rsidRPr="0018562D">
        <w:rPr>
          <w:rFonts w:ascii="Times New Roman" w:eastAsia="Times New Roman" w:hAnsi="Times New Roman" w:cs="Times New Roman"/>
          <w:b/>
          <w:bCs/>
          <w:color w:val="0066FF"/>
          <w:sz w:val="36"/>
          <w:szCs w:val="36"/>
          <w:lang w:eastAsia="ru-RU"/>
        </w:rPr>
        <w:t>Организация занятий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</w:t>
      </w:r>
      <w:proofErr w:type="gram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аудиалы</w:t>
      </w:r>
      <w:proofErr w:type="spell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, </w:t>
      </w:r>
      <w:proofErr w:type="spell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кинестетики</w:t>
      </w:r>
      <w:proofErr w:type="spell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</w:t>
      </w: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lastRenderedPageBreak/>
        <w:t>учебной деятельности (при необходимости доработать его), развить умения использовать</w:t>
      </w:r>
      <w:proofErr w:type="gram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собственные интеллектуальные ресурсы и настроить на успех!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 правилами</w:t>
      </w:r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hyperlink r:id="rId24" w:history="1">
        <w:r w:rsidRPr="0018562D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проведения ЕГЭ</w:t>
        </w:r>
      </w:hyperlink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и</w:t>
      </w:r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hyperlink r:id="rId25" w:tgtFrame="_self" w:history="1">
        <w:r w:rsidRPr="0018562D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заполнения бланков</w:t>
        </w:r>
      </w:hyperlink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,</w:t>
      </w:r>
      <w:r w:rsidR="0018562D"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</w:t>
      </w:r>
      <w:hyperlink r:id="rId26" w:history="1">
        <w:r w:rsidRPr="0018562D">
          <w:rPr>
            <w:rFonts w:ascii="Times New Roman" w:eastAsia="Times New Roman" w:hAnsi="Times New Roman" w:cs="Times New Roman"/>
            <w:color w:val="0071BB"/>
            <w:sz w:val="36"/>
            <w:szCs w:val="36"/>
            <w:u w:val="single"/>
            <w:lang w:eastAsia="ru-RU"/>
          </w:rPr>
          <w:t>особенностями экзамена</w:t>
        </w:r>
      </w:hyperlink>
      <w:r w:rsidRPr="0018562D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</w:t>
      </w: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поможет разрешить эту ситуацию.</w:t>
      </w:r>
    </w:p>
    <w:p w:rsidR="0018562D" w:rsidRPr="00D56A3A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Тренировка в решении пробных тестовых заданий также снимает чувство неизвестности.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 процессе работы с заданиями приучайте ребёнка ориентироваться во времени и уметь его распределять.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0066FF"/>
          <w:sz w:val="36"/>
          <w:szCs w:val="36"/>
          <w:lang w:eastAsia="ru-RU"/>
        </w:rPr>
      </w:pPr>
      <w:r w:rsidRPr="0018562D">
        <w:rPr>
          <w:rFonts w:ascii="Times New Roman" w:eastAsia="Times New Roman" w:hAnsi="Times New Roman" w:cs="Times New Roman"/>
          <w:b/>
          <w:bCs/>
          <w:color w:val="0066FF"/>
          <w:sz w:val="36"/>
          <w:szCs w:val="36"/>
          <w:lang w:eastAsia="ru-RU"/>
        </w:rPr>
        <w:t>Питание и режим дня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490606" w:rsidRPr="00490606" w:rsidRDefault="00490606" w:rsidP="00490606">
      <w:pPr>
        <w:shd w:val="clear" w:color="auto" w:fill="F2F2F2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* Материалы подготовлены на основе книг </w:t>
      </w:r>
      <w:proofErr w:type="spellStart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Ф.Йейтса</w:t>
      </w:r>
      <w:proofErr w:type="spellEnd"/>
      <w:r w:rsidRPr="00490606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педагогами.</w:t>
      </w:r>
    </w:p>
    <w:p w:rsidR="00490606" w:rsidRPr="00D56A3A" w:rsidRDefault="00490606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D56A3A" w:rsidRDefault="003D31EF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D56A3A" w:rsidRDefault="003D31EF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D56A3A" w:rsidRDefault="003D31EF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D56A3A" w:rsidRDefault="003D31EF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341DE3" w:rsidRDefault="003D31EF" w:rsidP="003D31EF">
      <w:pPr>
        <w:jc w:val="center"/>
        <w:textAlignment w:val="baseline"/>
        <w:rPr>
          <w:rFonts w:ascii="Times New Roman" w:eastAsia="Times New Roman" w:hAnsi="Times New Roman" w:cs="Times New Roman"/>
          <w:b/>
          <w:color w:val="0066FF"/>
          <w:sz w:val="44"/>
          <w:szCs w:val="44"/>
          <w:lang w:eastAsia="ru-RU"/>
        </w:rPr>
      </w:pPr>
      <w:r w:rsidRPr="00341DE3">
        <w:rPr>
          <w:rFonts w:ascii="Times New Roman" w:eastAsia="Times New Roman" w:hAnsi="Times New Roman" w:cs="Times New Roman"/>
          <w:b/>
          <w:color w:val="0066FF"/>
          <w:sz w:val="44"/>
          <w:szCs w:val="44"/>
          <w:lang w:eastAsia="ru-RU"/>
        </w:rPr>
        <w:lastRenderedPageBreak/>
        <w:t xml:space="preserve">Список изменений, </w:t>
      </w:r>
    </w:p>
    <w:p w:rsidR="003D31EF" w:rsidRDefault="003D31EF" w:rsidP="003D31EF">
      <w:pPr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924D8">
        <w:rPr>
          <w:rFonts w:ascii="Times New Roman" w:eastAsia="Times New Roman" w:hAnsi="Times New Roman" w:cs="Times New Roman"/>
          <w:sz w:val="36"/>
          <w:szCs w:val="36"/>
          <w:lang w:eastAsia="ru-RU"/>
        </w:rPr>
        <w:t>которые будут внедрены в систему сдачи ЕГЭ с 2015 года.</w:t>
      </w:r>
    </w:p>
    <w:p w:rsidR="003D31EF" w:rsidRPr="00F924D8" w:rsidRDefault="003D31EF" w:rsidP="003D31EF">
      <w:pPr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1EF" w:rsidRDefault="003D31EF" w:rsidP="003D31EF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1DE3"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  <w:t>Для допуска к ЕГЭ необходимо успешно написать сочинение</w:t>
      </w:r>
      <w:r w:rsidRPr="00341DE3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,</w:t>
      </w:r>
      <w:r w:rsidRPr="00F924D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которое сдаётся в середине учебного года в 11 классе. Те, кто сочинение не сможет сдать, к ЕГЭ допущены не будут.</w:t>
      </w:r>
    </w:p>
    <w:p w:rsidR="003D31EF" w:rsidRPr="00F924D8" w:rsidRDefault="003D31EF" w:rsidP="003D31EF">
      <w:pPr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1EF" w:rsidRDefault="003D31EF" w:rsidP="003D31EF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1DE3"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  <w:t>ЕГЭ можно сдавать в 10 классе</w:t>
      </w:r>
      <w:r w:rsidRPr="00341DE3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.</w:t>
      </w:r>
      <w:r w:rsidRPr="00F924D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По тем предметам, по которым курс обучения заканчивается до 11 класса. </w:t>
      </w:r>
    </w:p>
    <w:p w:rsidR="003D31EF" w:rsidRDefault="003D31EF" w:rsidP="003D31EF">
      <w:pPr>
        <w:pStyle w:val="a8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1EF" w:rsidRDefault="003D31EF" w:rsidP="003D31EF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1DE3"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  <w:t>ЕГЭ можно пересдавать</w:t>
      </w:r>
      <w:r w:rsidRPr="00341DE3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.</w:t>
      </w:r>
      <w:r w:rsidRPr="00F924D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Пересдать ЕГЭ можно в том случае, если ты не набрал минимальное количество баллов по предмету. Пересдавать можно не более 1 раза. Пересдавать можно на любом этапе.</w:t>
      </w:r>
    </w:p>
    <w:p w:rsidR="003D31EF" w:rsidRPr="00F924D8" w:rsidRDefault="003D31EF" w:rsidP="003D31EF">
      <w:pPr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1EF" w:rsidRDefault="003D31EF" w:rsidP="003D31EF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1DE3"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  <w:t>Сдать ЕГЭ досрочно сможет любой желающий</w:t>
      </w:r>
      <w:r w:rsidRPr="00341DE3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.</w:t>
      </w:r>
      <w:r w:rsidRPr="00F924D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Теперь </w:t>
      </w:r>
      <w:proofErr w:type="spellStart"/>
      <w:r w:rsidRPr="00F924D8">
        <w:rPr>
          <w:rFonts w:ascii="Times New Roman" w:eastAsia="Times New Roman" w:hAnsi="Times New Roman" w:cs="Times New Roman"/>
          <w:sz w:val="36"/>
          <w:szCs w:val="36"/>
          <w:lang w:eastAsia="ru-RU"/>
        </w:rPr>
        <w:t>егэ</w:t>
      </w:r>
      <w:proofErr w:type="spellEnd"/>
      <w:r w:rsidRPr="00F924D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можно сдавать в досрочном этапе всем желающим. Напомним, что ранее досрочно ЕГЭ сдавали лишь те, кто имел уважительные причины, по которым не мог сдавать ЕГЭ в основную волну. Досрочная сдача ЕГЭ проходит во второй половине апреля.</w:t>
      </w:r>
    </w:p>
    <w:p w:rsidR="003D31EF" w:rsidRPr="00F924D8" w:rsidRDefault="003D31EF" w:rsidP="003D31EF">
      <w:pPr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1EF" w:rsidRPr="00341DE3" w:rsidRDefault="003D31EF" w:rsidP="003D31EF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</w:pPr>
      <w:r w:rsidRPr="00341DE3"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  <w:t>Дети с ограниченными возможностями здоровья и инвалиды могут сдавать не сочинение, а изложение</w:t>
      </w:r>
      <w:r w:rsidRPr="00341DE3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.</w:t>
      </w:r>
    </w:p>
    <w:p w:rsidR="003D31EF" w:rsidRPr="00341DE3" w:rsidRDefault="003D31EF" w:rsidP="003D31EF">
      <w:pPr>
        <w:pStyle w:val="a8"/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</w:pPr>
    </w:p>
    <w:p w:rsidR="003D31EF" w:rsidRPr="00F924D8" w:rsidRDefault="003D31EF" w:rsidP="003D31EF">
      <w:pPr>
        <w:ind w:left="36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3D31EF" w:rsidRPr="00F924D8" w:rsidRDefault="003D31EF" w:rsidP="003D31EF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41DE3"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  <w:t>Раздел "говорение" в ЕГЭ по иностранным языкам будет включаться по желанию</w:t>
      </w:r>
      <w:r w:rsidRPr="00341DE3">
        <w:rPr>
          <w:rFonts w:ascii="Times New Roman" w:eastAsia="Times New Roman" w:hAnsi="Times New Roman" w:cs="Times New Roman"/>
          <w:color w:val="0099FF"/>
          <w:sz w:val="36"/>
          <w:szCs w:val="36"/>
          <w:shd w:val="clear" w:color="auto" w:fill="FFFFFF"/>
          <w:lang w:eastAsia="ru-RU"/>
        </w:rPr>
        <w:t xml:space="preserve">. </w:t>
      </w:r>
      <w:r w:rsidRPr="00F924D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По словам </w:t>
      </w:r>
      <w:proofErr w:type="spellStart"/>
      <w:r w:rsidRPr="00F924D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Рособрнадзора</w:t>
      </w:r>
      <w:proofErr w:type="spellEnd"/>
      <w:r w:rsidRPr="00F924D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 xml:space="preserve">, "обязательным "говорение" сделать пока сложно, так как наши программы по иностранным языкам </w:t>
      </w:r>
      <w:proofErr w:type="gramStart"/>
      <w:r w:rsidRPr="00F924D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мало на это нацелены</w:t>
      </w:r>
      <w:proofErr w:type="gramEnd"/>
      <w:r w:rsidRPr="00F924D8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. Как правило, они учат читать, писать, поэтому объясняться на иностранном языке для многих выпускников школ - непосильная задача".</w:t>
      </w:r>
    </w:p>
    <w:p w:rsidR="003D31EF" w:rsidRPr="00D56A3A" w:rsidRDefault="003D31EF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D56A3A" w:rsidRDefault="003D31EF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D56A3A" w:rsidRDefault="003D31EF" w:rsidP="00490606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D31EF" w:rsidRPr="00D910B5" w:rsidRDefault="003D31EF" w:rsidP="003D31EF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  <w:r w:rsidRPr="00D910B5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Расписание ГВЭ – 2015  </w:t>
      </w:r>
    </w:p>
    <w:p w:rsidR="003D31EF" w:rsidRDefault="003D31EF" w:rsidP="003D31EF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3D31EF" w:rsidRPr="00055BE2" w:rsidRDefault="003D31EF" w:rsidP="003D31EF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3085"/>
        <w:gridCol w:w="7053"/>
      </w:tblGrid>
      <w:tr w:rsidR="003D31EF" w:rsidTr="00E52E56">
        <w:tc>
          <w:tcPr>
            <w:tcW w:w="3085" w:type="dxa"/>
          </w:tcPr>
          <w:p w:rsidR="003D31EF" w:rsidRDefault="003D31EF" w:rsidP="00E52E5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Дата</w:t>
            </w:r>
          </w:p>
        </w:tc>
        <w:tc>
          <w:tcPr>
            <w:tcW w:w="7053" w:type="dxa"/>
          </w:tcPr>
          <w:p w:rsidR="003D31EF" w:rsidRDefault="003D31EF" w:rsidP="00E52E5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ГВЭ</w:t>
            </w:r>
          </w:p>
        </w:tc>
      </w:tr>
      <w:tr w:rsidR="003D31EF" w:rsidTr="00E52E56">
        <w:tc>
          <w:tcPr>
            <w:tcW w:w="10138" w:type="dxa"/>
            <w:gridSpan w:val="2"/>
          </w:tcPr>
          <w:p w:rsidR="003D31EF" w:rsidRPr="00D910B5" w:rsidRDefault="003D31EF" w:rsidP="00E52E5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99FF"/>
                <w:sz w:val="36"/>
                <w:szCs w:val="36"/>
                <w:lang w:eastAsia="ru-RU"/>
              </w:rPr>
            </w:pPr>
            <w:r w:rsidRPr="00D910B5">
              <w:rPr>
                <w:rFonts w:ascii="Times New Roman" w:eastAsia="Times New Roman" w:hAnsi="Times New Roman" w:cs="Times New Roman"/>
                <w:b/>
                <w:color w:val="0099FF"/>
                <w:sz w:val="36"/>
                <w:szCs w:val="36"/>
                <w:lang w:eastAsia="ru-RU"/>
              </w:rPr>
              <w:t>Досрочный период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24 марта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русский язык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27 марта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пт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информатика и ИКТ, биология, обществознание, литература, физика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31 марта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математика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3 апреля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пт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иностранные языки, география, химия, история</w:t>
            </w:r>
          </w:p>
        </w:tc>
      </w:tr>
      <w:tr w:rsidR="003D31EF" w:rsidTr="00E52E56">
        <w:tc>
          <w:tcPr>
            <w:tcW w:w="10138" w:type="dxa"/>
            <w:gridSpan w:val="2"/>
            <w:vAlign w:val="center"/>
          </w:tcPr>
          <w:p w:rsidR="003D31EF" w:rsidRPr="00D910B5" w:rsidRDefault="003D31EF" w:rsidP="00E52E5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color w:val="0099FF"/>
                <w:sz w:val="36"/>
                <w:szCs w:val="36"/>
                <w:lang w:eastAsia="ru-RU"/>
              </w:rPr>
            </w:pPr>
            <w:r w:rsidRPr="00D910B5">
              <w:rPr>
                <w:rFonts w:ascii="Times New Roman" w:eastAsia="Times New Roman" w:hAnsi="Times New Roman" w:cs="Times New Roman"/>
                <w:b/>
                <w:color w:val="0099FF"/>
                <w:sz w:val="36"/>
                <w:szCs w:val="36"/>
                <w:lang w:eastAsia="ru-RU"/>
              </w:rPr>
              <w:t>Резервные дни: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6 апреля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пн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русский язык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7 апреля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b/>
                <w:bCs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математика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8 апреля (</w:t>
            </w:r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ср</w:t>
            </w:r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информатика и ИКТ, биология, обществознание, литература, физика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9 апреля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чт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иностранные языки, география, химия, история</w:t>
            </w:r>
          </w:p>
        </w:tc>
      </w:tr>
      <w:tr w:rsidR="003D31EF" w:rsidTr="00E52E56">
        <w:tc>
          <w:tcPr>
            <w:tcW w:w="10138" w:type="dxa"/>
            <w:gridSpan w:val="2"/>
            <w:vAlign w:val="center"/>
          </w:tcPr>
          <w:p w:rsidR="003D31EF" w:rsidRPr="00D910B5" w:rsidRDefault="003D31EF" w:rsidP="00E52E5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b/>
                <w:color w:val="0099FF"/>
                <w:sz w:val="36"/>
                <w:szCs w:val="36"/>
                <w:lang w:eastAsia="ru-RU"/>
              </w:rPr>
            </w:pPr>
            <w:r w:rsidRPr="00D910B5">
              <w:rPr>
                <w:rFonts w:ascii="Times New Roman" w:eastAsia="Times New Roman" w:hAnsi="Times New Roman" w:cs="Times New Roman"/>
                <w:b/>
                <w:color w:val="0099FF"/>
                <w:sz w:val="36"/>
                <w:szCs w:val="36"/>
                <w:lang w:eastAsia="ru-RU"/>
              </w:rPr>
              <w:t>Основной период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26 мая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русский язык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29 мая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пт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информатика и ИКТ, биология, обществознание, литература, физика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2 июня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математика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5 июня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пт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иностранные языки, география, химия, история</w:t>
            </w:r>
          </w:p>
        </w:tc>
      </w:tr>
      <w:tr w:rsidR="003D31EF" w:rsidTr="00E52E56">
        <w:tc>
          <w:tcPr>
            <w:tcW w:w="10138" w:type="dxa"/>
            <w:gridSpan w:val="2"/>
            <w:vAlign w:val="center"/>
          </w:tcPr>
          <w:p w:rsidR="003D31EF" w:rsidRPr="00D910B5" w:rsidRDefault="003D31EF" w:rsidP="00E52E56">
            <w:pPr>
              <w:spacing w:line="252" w:lineRule="atLeast"/>
              <w:jc w:val="center"/>
              <w:rPr>
                <w:rFonts w:ascii="Times New Roman" w:eastAsia="Times New Roman" w:hAnsi="Times New Roman" w:cs="Times New Roman"/>
                <w:color w:val="0099FF"/>
                <w:sz w:val="36"/>
                <w:szCs w:val="36"/>
                <w:lang w:eastAsia="ru-RU"/>
              </w:rPr>
            </w:pPr>
            <w:r w:rsidRPr="00D910B5">
              <w:rPr>
                <w:rFonts w:ascii="Times New Roman" w:eastAsia="Times New Roman" w:hAnsi="Times New Roman" w:cs="Times New Roman"/>
                <w:b/>
                <w:color w:val="0099FF"/>
                <w:sz w:val="36"/>
                <w:szCs w:val="36"/>
                <w:lang w:eastAsia="ru-RU"/>
              </w:rPr>
              <w:t>Резервные дни: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8 июня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пн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информатика и ИКТ, биология, обществознание, литература, физика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9 июня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вт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русский язык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10 июня (</w:t>
            </w:r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ср</w:t>
            </w:r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иностранные языки, география, химия, история</w:t>
            </w:r>
          </w:p>
        </w:tc>
      </w:tr>
      <w:tr w:rsidR="003D31EF" w:rsidTr="00E52E56">
        <w:tc>
          <w:tcPr>
            <w:tcW w:w="3085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11 июня (</w:t>
            </w:r>
            <w:proofErr w:type="spellStart"/>
            <w:proofErr w:type="gramStart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чт</w:t>
            </w:r>
            <w:proofErr w:type="spellEnd"/>
            <w:proofErr w:type="gramEnd"/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7053" w:type="dxa"/>
            <w:vAlign w:val="center"/>
          </w:tcPr>
          <w:p w:rsidR="003D31EF" w:rsidRPr="00055BE2" w:rsidRDefault="003D31EF" w:rsidP="00E52E56">
            <w:pPr>
              <w:spacing w:line="252" w:lineRule="atLeast"/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</w:pPr>
            <w:r w:rsidRPr="00055BE2">
              <w:rPr>
                <w:rFonts w:ascii="Times New Roman" w:eastAsia="Times New Roman" w:hAnsi="Times New Roman" w:cs="Times New Roman"/>
                <w:color w:val="1F262D"/>
                <w:sz w:val="36"/>
                <w:szCs w:val="36"/>
                <w:lang w:eastAsia="ru-RU"/>
              </w:rPr>
              <w:t>математика</w:t>
            </w:r>
          </w:p>
        </w:tc>
      </w:tr>
    </w:tbl>
    <w:p w:rsidR="003D31EF" w:rsidRDefault="003D31EF" w:rsidP="003D31EF"/>
    <w:p w:rsidR="003D31EF" w:rsidRPr="00055BE2" w:rsidRDefault="003D31EF" w:rsidP="003D31EF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3D31EF" w:rsidRDefault="003D31EF" w:rsidP="00490606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3D31EF" w:rsidRDefault="003D31EF" w:rsidP="00490606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3D31EF" w:rsidRDefault="003D31EF" w:rsidP="00490606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</w:p>
    <w:p w:rsidR="003D31EF" w:rsidRPr="001121B2" w:rsidRDefault="003D31EF" w:rsidP="003D31EF">
      <w:pPr>
        <w:jc w:val="center"/>
        <w:rPr>
          <w:rFonts w:ascii="Times New Roman" w:eastAsia="Times New Roman" w:hAnsi="Times New Roman" w:cs="Times New Roman"/>
          <w:b/>
          <w:color w:val="0066FF"/>
          <w:sz w:val="44"/>
          <w:szCs w:val="44"/>
          <w:shd w:val="clear" w:color="auto" w:fill="FFFFFF"/>
        </w:rPr>
      </w:pPr>
      <w:r w:rsidRPr="001121B2">
        <w:rPr>
          <w:rFonts w:ascii="Times New Roman" w:eastAsia="Times New Roman" w:hAnsi="Times New Roman" w:cs="Times New Roman"/>
          <w:b/>
          <w:color w:val="0066FF"/>
          <w:sz w:val="44"/>
          <w:szCs w:val="44"/>
          <w:shd w:val="clear" w:color="auto" w:fill="FFFFFF"/>
        </w:rPr>
        <w:lastRenderedPageBreak/>
        <w:t>Расписание ЕГЭ-2015</w:t>
      </w:r>
    </w:p>
    <w:p w:rsidR="003D31EF" w:rsidRPr="00915840" w:rsidRDefault="003D31EF" w:rsidP="003D31EF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shd w:val="clear" w:color="auto" w:fill="FFFFFF"/>
        </w:rPr>
      </w:pPr>
    </w:p>
    <w:tbl>
      <w:tblPr>
        <w:tblStyle w:val="a9"/>
        <w:tblW w:w="10666" w:type="dxa"/>
        <w:tblInd w:w="-251" w:type="dxa"/>
        <w:tblLook w:val="04A0"/>
      </w:tblPr>
      <w:tblGrid>
        <w:gridCol w:w="2486"/>
        <w:gridCol w:w="141"/>
        <w:gridCol w:w="8039"/>
      </w:tblGrid>
      <w:tr w:rsidR="003D31EF" w:rsidRPr="00915840" w:rsidTr="00E52E56">
        <w:trPr>
          <w:trHeight w:val="393"/>
        </w:trPr>
        <w:tc>
          <w:tcPr>
            <w:tcW w:w="2486" w:type="dxa"/>
            <w:vAlign w:val="center"/>
          </w:tcPr>
          <w:p w:rsidR="003D31EF" w:rsidRPr="00915840" w:rsidRDefault="003D31EF" w:rsidP="00E52E56">
            <w:pPr>
              <w:jc w:val="center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Дата</w:t>
            </w:r>
          </w:p>
        </w:tc>
        <w:tc>
          <w:tcPr>
            <w:tcW w:w="8180" w:type="dxa"/>
            <w:gridSpan w:val="2"/>
            <w:vAlign w:val="center"/>
          </w:tcPr>
          <w:p w:rsidR="003D31EF" w:rsidRPr="00915840" w:rsidRDefault="003D31EF" w:rsidP="00E52E56">
            <w:pPr>
              <w:jc w:val="center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ЕГЭ</w:t>
            </w:r>
          </w:p>
        </w:tc>
      </w:tr>
      <w:tr w:rsidR="003D31EF" w:rsidRPr="004D26E9" w:rsidTr="00E52E56">
        <w:trPr>
          <w:trHeight w:val="375"/>
        </w:trPr>
        <w:tc>
          <w:tcPr>
            <w:tcW w:w="10666" w:type="dxa"/>
            <w:gridSpan w:val="3"/>
          </w:tcPr>
          <w:p w:rsidR="003D31EF" w:rsidRPr="00915840" w:rsidRDefault="003D31EF" w:rsidP="00E52E56">
            <w:pPr>
              <w:jc w:val="center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1121B2"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  <w:t>Февральская волна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 (допускаются </w:t>
            </w:r>
            <w:r w:rsidRPr="00915840">
              <w:rPr>
                <w:rFonts w:ascii="Times New Roman" w:eastAsia="Times New Roman" w:hAnsi="Times New Roman" w:cs="Times New Roman"/>
                <w:b/>
                <w:sz w:val="34"/>
                <w:szCs w:val="34"/>
                <w:shd w:val="clear" w:color="auto" w:fill="FFFFFF"/>
              </w:rPr>
              <w:t>определённые категории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 лиц)</w:t>
            </w:r>
          </w:p>
        </w:tc>
      </w:tr>
      <w:tr w:rsidR="003D31EF" w:rsidRPr="004D26E9" w:rsidTr="00E52E56">
        <w:trPr>
          <w:trHeight w:val="375"/>
        </w:trPr>
        <w:tc>
          <w:tcPr>
            <w:tcW w:w="2627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14 февраля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сб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039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русский язык, география</w:t>
            </w:r>
          </w:p>
        </w:tc>
      </w:tr>
      <w:tr w:rsidR="003D31EF" w:rsidRPr="004D26E9" w:rsidTr="00E52E56">
        <w:trPr>
          <w:trHeight w:val="375"/>
        </w:trPr>
        <w:tc>
          <w:tcPr>
            <w:tcW w:w="10666" w:type="dxa"/>
            <w:gridSpan w:val="3"/>
          </w:tcPr>
          <w:p w:rsidR="003D31EF" w:rsidRPr="00915840" w:rsidRDefault="003D31EF" w:rsidP="00E52E56">
            <w:pPr>
              <w:jc w:val="center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1121B2"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  <w:t>Досрочн</w:t>
            </w:r>
            <w:r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  <w:t>ый период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 (могут быть допущены </w:t>
            </w:r>
            <w:r w:rsidRPr="00915840">
              <w:rPr>
                <w:rFonts w:ascii="Times New Roman" w:eastAsia="Times New Roman" w:hAnsi="Times New Roman" w:cs="Times New Roman"/>
                <w:b/>
                <w:sz w:val="34"/>
                <w:szCs w:val="34"/>
                <w:shd w:val="clear" w:color="auto" w:fill="FFFFFF"/>
              </w:rPr>
              <w:t>все желающие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23 марта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математика (базовый уровень) 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26 марта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чт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математика (профильный уровень)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28 марта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сб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география, литература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30 марта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русский язык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4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сб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обществознание, химия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10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языки, физика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11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сб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 (устный экзамен)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18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сб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информатика, биология, история</w:t>
            </w:r>
          </w:p>
        </w:tc>
      </w:tr>
      <w:tr w:rsidR="003D31EF" w:rsidRPr="004D26E9" w:rsidTr="00E52E56">
        <w:trPr>
          <w:trHeight w:val="375"/>
        </w:trPr>
        <w:tc>
          <w:tcPr>
            <w:tcW w:w="10666" w:type="dxa"/>
            <w:gridSpan w:val="3"/>
          </w:tcPr>
          <w:p w:rsidR="003D31EF" w:rsidRPr="001121B2" w:rsidRDefault="003D31EF" w:rsidP="00E52E56">
            <w:pPr>
              <w:jc w:val="center"/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</w:pPr>
            <w:r w:rsidRPr="001121B2"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  <w:t>Резервные дни: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20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русский язык</w:t>
            </w:r>
          </w:p>
        </w:tc>
      </w:tr>
      <w:tr w:rsidR="003D31EF" w:rsidRPr="004D26E9" w:rsidTr="00E52E56">
        <w:trPr>
          <w:trHeight w:val="287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21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вт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математика (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Б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), математика (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22 апреля (</w:t>
            </w:r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ср</w:t>
            </w:r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география, химия, литература, обществознание, физика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23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чт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языки, история, биология, информатика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24 апреля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иностранные языки (устный экзамен) </w:t>
            </w:r>
          </w:p>
        </w:tc>
      </w:tr>
      <w:tr w:rsidR="003D31EF" w:rsidRPr="004D26E9" w:rsidTr="00E52E56">
        <w:trPr>
          <w:trHeight w:val="375"/>
        </w:trPr>
        <w:tc>
          <w:tcPr>
            <w:tcW w:w="10666" w:type="dxa"/>
            <w:gridSpan w:val="3"/>
          </w:tcPr>
          <w:p w:rsidR="003D31EF" w:rsidRPr="001121B2" w:rsidRDefault="003D31EF" w:rsidP="00E52E56">
            <w:pPr>
              <w:jc w:val="center"/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</w:pPr>
            <w:r w:rsidRPr="001121B2"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  <w:t>Основной период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25 мая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география, литература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28 мая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чт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русский язык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математика (базовый уровень)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4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чт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математика (профильный уровень) 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8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обществознание, химия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11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чт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языки, физика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15 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информатика, биология, история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18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чт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 (устный экзамен)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19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 (устный экзамен)</w:t>
            </w:r>
          </w:p>
        </w:tc>
      </w:tr>
      <w:tr w:rsidR="003D31EF" w:rsidRPr="004D26E9" w:rsidTr="00E52E56">
        <w:trPr>
          <w:trHeight w:val="375"/>
        </w:trPr>
        <w:tc>
          <w:tcPr>
            <w:tcW w:w="10666" w:type="dxa"/>
            <w:gridSpan w:val="3"/>
          </w:tcPr>
          <w:p w:rsidR="003D31EF" w:rsidRPr="001121B2" w:rsidRDefault="003D31EF" w:rsidP="00E52E56">
            <w:pPr>
              <w:jc w:val="center"/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</w:pPr>
            <w:r w:rsidRPr="001121B2">
              <w:rPr>
                <w:rFonts w:ascii="Times New Roman" w:eastAsia="Times New Roman" w:hAnsi="Times New Roman" w:cs="Times New Roman"/>
                <w:b/>
                <w:color w:val="0099FF"/>
                <w:sz w:val="34"/>
                <w:szCs w:val="34"/>
                <w:shd w:val="clear" w:color="auto" w:fill="FFFFFF"/>
              </w:rPr>
              <w:t>Резервные дни: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22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пн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русский язык 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23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вт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математика (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Б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), математика (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</w:t>
            </w: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 xml:space="preserve">) </w:t>
            </w:r>
          </w:p>
        </w:tc>
      </w:tr>
      <w:tr w:rsidR="003D31EF" w:rsidRPr="004D26E9" w:rsidTr="00E52E56">
        <w:trPr>
          <w:trHeight w:val="375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24 июня (</w:t>
            </w:r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ср</w:t>
            </w:r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география, химия, литература, обществознание, физика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25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чт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языки, история, биология, информатика</w:t>
            </w:r>
          </w:p>
        </w:tc>
      </w:tr>
      <w:tr w:rsidR="003D31EF" w:rsidRPr="004D26E9" w:rsidTr="00E52E56">
        <w:trPr>
          <w:trHeight w:val="393"/>
        </w:trPr>
        <w:tc>
          <w:tcPr>
            <w:tcW w:w="2486" w:type="dxa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26 июня (</w:t>
            </w:r>
            <w:proofErr w:type="spellStart"/>
            <w:proofErr w:type="gramStart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пт</w:t>
            </w:r>
            <w:proofErr w:type="spellEnd"/>
            <w:proofErr w:type="gramEnd"/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)</w:t>
            </w:r>
          </w:p>
        </w:tc>
        <w:tc>
          <w:tcPr>
            <w:tcW w:w="8180" w:type="dxa"/>
            <w:gridSpan w:val="2"/>
          </w:tcPr>
          <w:p w:rsidR="003D31EF" w:rsidRPr="00915840" w:rsidRDefault="003D31EF" w:rsidP="00E52E56">
            <w:pPr>
              <w:jc w:val="both"/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</w:pPr>
            <w:r w:rsidRPr="00915840">
              <w:rPr>
                <w:rFonts w:ascii="Times New Roman" w:eastAsia="Times New Roman" w:hAnsi="Times New Roman" w:cs="Times New Roman"/>
                <w:sz w:val="34"/>
                <w:szCs w:val="34"/>
                <w:shd w:val="clear" w:color="auto" w:fill="FFFFFF"/>
              </w:rPr>
              <w:t>иностранные языки (устный экзамен)</w:t>
            </w:r>
          </w:p>
        </w:tc>
      </w:tr>
    </w:tbl>
    <w:p w:rsidR="003D31EF" w:rsidRPr="004D26E9" w:rsidRDefault="003D31EF" w:rsidP="003D31EF"/>
    <w:p w:rsidR="00E24B40" w:rsidRPr="00E24B40" w:rsidRDefault="00E24B40" w:rsidP="00E24B4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66FF"/>
          <w:kern w:val="36"/>
          <w:sz w:val="44"/>
          <w:szCs w:val="44"/>
          <w:lang w:eastAsia="ru-RU"/>
        </w:rPr>
      </w:pPr>
      <w:r w:rsidRPr="0033659E">
        <w:rPr>
          <w:rFonts w:ascii="Times New Roman" w:eastAsia="Times New Roman" w:hAnsi="Times New Roman" w:cs="Times New Roman"/>
          <w:b/>
          <w:bCs/>
          <w:color w:val="0066FF"/>
          <w:kern w:val="36"/>
          <w:sz w:val="44"/>
          <w:szCs w:val="44"/>
          <w:lang w:eastAsia="ru-RU"/>
        </w:rPr>
        <w:lastRenderedPageBreak/>
        <w:t>Правила и процедура проведения ЕГЭ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Время начала ЕГЭ по всем общеобразовательным предметам 10.00 часов по местному времени.</w:t>
      </w: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</w:pP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  <w:t>По прибытии в ППЭ все участники ЕГЭ должны: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proofErr w:type="gram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Явиться  в  ППЭ  в  день  и  время,  указанные  в  пропуске на ЕГЭ,  имея при себе:</w:t>
      </w:r>
      <w:proofErr w:type="gramEnd"/>
    </w:p>
    <w:p w:rsidR="00E24B40" w:rsidRPr="00E24B40" w:rsidRDefault="00E24B40" w:rsidP="00E24B40">
      <w:pPr>
        <w:numPr>
          <w:ilvl w:val="0"/>
          <w:numId w:val="9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пропуск на ЕГЭ, выданный при регистрации на сдачу ЕГЭ (заполненный и зарегистрированный);</w:t>
      </w:r>
    </w:p>
    <w:p w:rsidR="00E24B40" w:rsidRPr="00E24B40" w:rsidRDefault="00E24B40" w:rsidP="00E24B40">
      <w:pPr>
        <w:numPr>
          <w:ilvl w:val="0"/>
          <w:numId w:val="9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документ, удостоверяющий личность (далее – паспорт); при отсутствии паспорта в период дополнительных сроков проведения ЕГЭ в июле участник ЕГЭ на экзамен не допускается;</w:t>
      </w:r>
    </w:p>
    <w:p w:rsidR="00E24B40" w:rsidRPr="00E24B40" w:rsidRDefault="00E24B40" w:rsidP="00E24B40">
      <w:pPr>
        <w:numPr>
          <w:ilvl w:val="0"/>
          <w:numId w:val="9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гелевую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или капиллярную ручку с черными чернилами;</w:t>
      </w:r>
    </w:p>
    <w:p w:rsidR="00E24B40" w:rsidRPr="00E24B40" w:rsidRDefault="00E24B40" w:rsidP="00E24B40">
      <w:pPr>
        <w:numPr>
          <w:ilvl w:val="0"/>
          <w:numId w:val="9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дополнительные устройства и материалы, используемые по отдельным предметам, в соответствии с перечнем, ежегодно утверждаемым Федеральной службой по надзору в сфере образования и науки (далее –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Рособрнадзор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).</w:t>
      </w:r>
    </w:p>
    <w:p w:rsidR="00E24B40" w:rsidRPr="00E24B40" w:rsidRDefault="00E24B40" w:rsidP="00E24B40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shd w:val="clear" w:color="auto" w:fill="FFFFFF"/>
          <w:lang w:eastAsia="ru-RU"/>
        </w:rPr>
        <w:t>Получить от организаторов ЕГЭ (далее – организаторов) информацию о том, в какой аудитории будет проходить экзамен.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Подойти к организатору, ответственному в аудитории, в которой будет проходить экзамен, и зарегистрироваться у него, предъявив паспорт. </w:t>
      </w: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</w: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Во время рассадки в аудитории</w:t>
      </w:r>
    </w:p>
    <w:p w:rsidR="00E24B40" w:rsidRPr="00E24B40" w:rsidRDefault="00E24B40" w:rsidP="00E24B40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>все участники ЕГЭ должны:</w:t>
      </w:r>
    </w:p>
    <w:p w:rsidR="00E24B40" w:rsidRPr="00E24B40" w:rsidRDefault="00E24B40" w:rsidP="00E24B40">
      <w:pPr>
        <w:shd w:val="clear" w:color="auto" w:fill="FFFFFF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  <w:br/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 сопровождении организатора пройти в аудиторию. На рабочем месте должны быть только паспорт, пропуск на ЕГЭ, ручка и разрешенные для использования дополнительные материалы. Лишние вещи в аудитории располагаются на специально выделенном для этого столе.</w:t>
      </w:r>
    </w:p>
    <w:p w:rsidR="00E24B40" w:rsidRPr="00E24B40" w:rsidRDefault="00E24B40" w:rsidP="00E24B40">
      <w:pPr>
        <w:shd w:val="clear" w:color="auto" w:fill="FFFFFF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Занять место, указанное организатором. Меняться местами без указания организаторов запрещено.</w:t>
      </w:r>
    </w:p>
    <w:p w:rsidR="00E24B40" w:rsidRPr="00E24B40" w:rsidRDefault="00E24B40" w:rsidP="00E24B40">
      <w:pPr>
        <w:shd w:val="clear" w:color="auto" w:fill="FFFFFF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При раздаче комплектов экзаменационных материалов все участники ЕГЭ должны:</w:t>
      </w:r>
    </w:p>
    <w:p w:rsidR="00E24B40" w:rsidRPr="00E24B40" w:rsidRDefault="00E24B40" w:rsidP="00E24B40">
      <w:pPr>
        <w:shd w:val="clear" w:color="auto" w:fill="FFFFFF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E24B40" w:rsidRPr="00E24B40" w:rsidRDefault="00E24B40" w:rsidP="00E24B40">
      <w:pPr>
        <w:numPr>
          <w:ilvl w:val="0"/>
          <w:numId w:val="10"/>
        </w:numPr>
        <w:shd w:val="clear" w:color="auto" w:fill="FFFFFF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внимательно прослушать инструктаж, проводимый организаторами в аудитории;</w:t>
      </w:r>
    </w:p>
    <w:p w:rsidR="00E24B40" w:rsidRPr="00E24B40" w:rsidRDefault="00E24B40" w:rsidP="00E24B40">
      <w:pPr>
        <w:numPr>
          <w:ilvl w:val="0"/>
          <w:numId w:val="10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организаторами;</w:t>
      </w:r>
    </w:p>
    <w:p w:rsidR="00E24B40" w:rsidRPr="00E24B40" w:rsidRDefault="00E24B40" w:rsidP="00E24B40">
      <w:pPr>
        <w:numPr>
          <w:ilvl w:val="0"/>
          <w:numId w:val="10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получить от организаторов запечатанные индивидуальные комплекты с вложенными в них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КИМами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, бланком регистрации, бланками ответов № 1 и № 2.</w:t>
      </w:r>
    </w:p>
    <w:p w:rsidR="00E24B40" w:rsidRPr="00E24B40" w:rsidRDefault="00E24B40" w:rsidP="00E24B40">
      <w:pPr>
        <w:shd w:val="clear" w:color="auto" w:fill="FFFFFF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i/>
          <w:iCs/>
          <w:color w:val="0099FF"/>
          <w:sz w:val="36"/>
          <w:szCs w:val="36"/>
          <w:lang w:eastAsia="ru-RU"/>
        </w:rPr>
        <w:t>Примечание.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Письменная часть ЕГЭ по иностранным языкам включает в себя раздел «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Аудирование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», все задания по которому (инструкции, тексты, паузы) полностью записаны на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аудионоситель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. Организатор должен настроить воспроизведение записи таким образом, чтобы слышно было всем участникам ЕГЭ.</w:t>
      </w:r>
    </w:p>
    <w:p w:rsidR="00E24B40" w:rsidRPr="00E24B40" w:rsidRDefault="00E24B40" w:rsidP="00E24B40">
      <w:pPr>
        <w:shd w:val="clear" w:color="auto" w:fill="FFFFFF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Получить от организаторов черновики.</w:t>
      </w:r>
    </w:p>
    <w:p w:rsidR="00E24B40" w:rsidRPr="00E24B40" w:rsidRDefault="00E24B40" w:rsidP="00E24B40">
      <w:pPr>
        <w:shd w:val="clear" w:color="auto" w:fill="FFFFFF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Вскрыть по указанию организаторов индивидуальные комплекты.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Проверить количество  бланков ЕГЭ и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КИМов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в индивидуальном комплекте и отсутствие в них полиграфических дефектов. В случаях обнаружения лишних (или недостающих) бланков ЕГЭ и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КИМов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, а также наличия в них полиграфических дефектов необходимо сообщить об этом организаторам, которые обязаны полностью заменить индивидуальный пакет с дефектными материалами.</w:t>
      </w:r>
    </w:p>
    <w:p w:rsidR="00E24B40" w:rsidRPr="00E24B40" w:rsidRDefault="00E24B40" w:rsidP="00E24B40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При заполнении бланка регистрации и бланков ответов все участники ЕГЭ должны</w:t>
      </w:r>
      <w:r w:rsidRPr="00E24B40"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  <w:t>: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Внимательно прослушать инструктаж по заполнению области регистрации бланков регистрации, бланков ответов и по порядку работы с экзаменационными материалами;</w:t>
      </w: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Под руководством организаторов заполнить бланк регистрации и области регистрации бланков ответов № 1 и 2. 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</w:r>
    </w:p>
    <w:p w:rsidR="00E24B40" w:rsidRPr="00E24B40" w:rsidRDefault="00E24B40" w:rsidP="00E24B40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t>Во время экзамена все участники ЕГЭ должны: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После объявления организаторами о времени начала экзамена (время начала и окончания экзамена фиксируется на доске) приступить к выполнению экзаменационной работы.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Выполнять указания организаторов.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Во время экзамена запрещается: </w:t>
      </w:r>
    </w:p>
    <w:p w:rsidR="00E24B40" w:rsidRPr="00E24B40" w:rsidRDefault="00E24B40" w:rsidP="00E24B40">
      <w:pPr>
        <w:numPr>
          <w:ilvl w:val="0"/>
          <w:numId w:val="1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разговаривать;</w:t>
      </w:r>
    </w:p>
    <w:p w:rsidR="00E24B40" w:rsidRPr="00E24B40" w:rsidRDefault="00E24B40" w:rsidP="00E24B40">
      <w:pPr>
        <w:numPr>
          <w:ilvl w:val="0"/>
          <w:numId w:val="1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вставать с места;</w:t>
      </w:r>
    </w:p>
    <w:p w:rsidR="00E24B40" w:rsidRPr="00E24B40" w:rsidRDefault="00E24B40" w:rsidP="00E24B40">
      <w:pPr>
        <w:numPr>
          <w:ilvl w:val="0"/>
          <w:numId w:val="1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пересаживаться;</w:t>
      </w:r>
    </w:p>
    <w:p w:rsidR="00E24B40" w:rsidRPr="00E24B40" w:rsidRDefault="00E24B40" w:rsidP="00E24B40">
      <w:pPr>
        <w:numPr>
          <w:ilvl w:val="0"/>
          <w:numId w:val="1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обмениваться любыми материалами и предметами;</w:t>
      </w:r>
    </w:p>
    <w:p w:rsidR="00E24B40" w:rsidRPr="00E24B40" w:rsidRDefault="00E24B40" w:rsidP="00E24B40">
      <w:pPr>
        <w:numPr>
          <w:ilvl w:val="0"/>
          <w:numId w:val="1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пользоваться мобильными телефонами, иными средствами связи, электронно-вычислительной техникой, как в аудитории, так и во всем ППЭ на протяжении всего экзамена;</w:t>
      </w:r>
    </w:p>
    <w:p w:rsidR="00E24B40" w:rsidRPr="00E24B40" w:rsidRDefault="00E24B40" w:rsidP="00E24B40">
      <w:pPr>
        <w:numPr>
          <w:ilvl w:val="0"/>
          <w:numId w:val="1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пользоваться справочными материалами кроме тех, которые указаны в  п. 2.3.1. настоящей инструкции;</w:t>
      </w:r>
    </w:p>
    <w:p w:rsidR="00E24B40" w:rsidRPr="00E24B40" w:rsidRDefault="00E24B40" w:rsidP="00E24B40">
      <w:pPr>
        <w:numPr>
          <w:ilvl w:val="0"/>
          <w:numId w:val="11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ходить по ППЭ во время экзамена без сопровождения.</w:t>
      </w:r>
    </w:p>
    <w:p w:rsidR="00E24B40" w:rsidRPr="00E24B40" w:rsidRDefault="00E24B40" w:rsidP="00E24B40">
      <w:pPr>
        <w:shd w:val="clear" w:color="auto" w:fill="FFFFFF"/>
        <w:spacing w:after="240"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i/>
          <w:iCs/>
          <w:color w:val="0099FF"/>
          <w:sz w:val="36"/>
          <w:szCs w:val="36"/>
          <w:lang w:eastAsia="ru-RU"/>
        </w:rPr>
        <w:t>Примечание.</w:t>
      </w:r>
      <w:r w:rsidRPr="00E24B40">
        <w:rPr>
          <w:rFonts w:ascii="Times New Roman" w:eastAsia="Times New Roman" w:hAnsi="Times New Roman" w:cs="Times New Roman"/>
          <w:b/>
          <w:bCs/>
          <w:i/>
          <w:iCs/>
          <w:color w:val="1F262D"/>
          <w:sz w:val="36"/>
          <w:szCs w:val="36"/>
          <w:lang w:eastAsia="ru-RU"/>
        </w:rPr>
        <w:t> 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При нарушении настоящих требований и отказе от их соблюдения  организаторы совместно с уполномоченным представителем государственной экзаменационной комиссией (далее – ГЭК) вправе удалить участника ЕГЭ с экзамена. В данном случае организаторы совместно с уполномоченным ГЭК составляют, акт об удалении участника ЕГЭ с экзамена. На бланках и в пропуске проставляется метка о факте удаления с экзамена.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br/>
        <w:t>Экзаменационная работа такого участника ЕГЭ направляется на проверку вместе с экзаменационными работами остальных участников ЕГЭ данной аудитории.</w:t>
      </w:r>
    </w:p>
    <w:p w:rsidR="00E24B40" w:rsidRPr="00E24B40" w:rsidRDefault="00E24B40" w:rsidP="00E24B40">
      <w:pPr>
        <w:shd w:val="clear" w:color="auto" w:fill="FFFFFF"/>
        <w:spacing w:after="240"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lastRenderedPageBreak/>
        <w:t>Участники ЕГЭ могут выходить из аудитории по уважительной причине (в туалет, в медицинскую комнату) только в сопровождении одного из организаторов или дежурных по этажу, предварительно сдав бланки ЕГЭ ответственному организатору по аудитории.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В случае возникновения претензии по содержанию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КИМов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 сообщить об этом организатору. Претензии вносятся в протокол проведения ЕГЭ в ППЭ с указанием номера варианта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КИМа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, задания и содержания замечания (решение о корректности задания и об изменении баллов в случае признания задания некорректным принимается на федеральном уровне).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0099FF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i/>
          <w:iCs/>
          <w:color w:val="0099FF"/>
          <w:sz w:val="36"/>
          <w:szCs w:val="36"/>
          <w:lang w:eastAsia="ru-RU"/>
        </w:rPr>
        <w:t>При  нехватке  места  для  записи  ответов  на  задания  в  бланке ответов № 2: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Участник ЕГЭ может попросить у организатора в аудитории дополнительный бланк ответов № 2. При этом организатор вписывает его номер (размещенный под штрих кодом) в специально отведенное поле в основном (предыдущем) бланке ответов № 2.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Ответы, внесенные в дополнительный бланк ответов № 2, будут проверяться только в том случае, если основной бланк ответов № 2 заполнен полностью. В противном случае, ответы, внесенные в дополнительный бланк ответов № 2, оцениваться не будут.</w:t>
      </w: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b/>
          <w:bCs/>
          <w:color w:val="1F262D"/>
          <w:sz w:val="36"/>
          <w:szCs w:val="36"/>
          <w:lang w:eastAsia="ru-RU"/>
        </w:rPr>
      </w:pPr>
    </w:p>
    <w:p w:rsidR="00E24B40" w:rsidRPr="00E24B40" w:rsidRDefault="00E24B40" w:rsidP="00E24B40">
      <w:pPr>
        <w:shd w:val="clear" w:color="auto" w:fill="FFFFFF"/>
        <w:spacing w:line="252" w:lineRule="atLeast"/>
        <w:jc w:val="center"/>
        <w:rPr>
          <w:rFonts w:ascii="Times New Roman" w:eastAsia="Times New Roman" w:hAnsi="Times New Roman" w:cs="Times New Roman"/>
          <w:color w:val="0066FF"/>
          <w:sz w:val="44"/>
          <w:szCs w:val="44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По окончании экзамена все участники ЕГЭ должны: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Сдать:</w:t>
      </w:r>
    </w:p>
    <w:p w:rsidR="00E24B40" w:rsidRPr="00E24B40" w:rsidRDefault="00E24B40" w:rsidP="00E24B40">
      <w:pPr>
        <w:numPr>
          <w:ilvl w:val="0"/>
          <w:numId w:val="12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бланк регистрации;</w:t>
      </w:r>
    </w:p>
    <w:p w:rsidR="00E24B40" w:rsidRPr="00E24B40" w:rsidRDefault="00E24B40" w:rsidP="00E24B40">
      <w:pPr>
        <w:numPr>
          <w:ilvl w:val="0"/>
          <w:numId w:val="12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бланки ответов № 1 и № 2, в том числе дополнительный бланк ответов № 2;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i/>
          <w:iCs/>
          <w:color w:val="1F262D"/>
          <w:sz w:val="36"/>
          <w:szCs w:val="36"/>
          <w:lang w:eastAsia="ru-RU"/>
        </w:rPr>
        <w:t>Примечание.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Организаторы в аудитории ставят в бланке ответов № 2 (в том числе на его оборотной стороне) и в дополнительном бланке ответов № 2 прочерк «Z» на полях бланка, предназначенных для записи ответов в свободной форме, но оставшихся незаполненными.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</w:p>
    <w:p w:rsidR="00E24B40" w:rsidRPr="00E24B40" w:rsidRDefault="00E24B40" w:rsidP="00E24B40">
      <w:pPr>
        <w:numPr>
          <w:ilvl w:val="0"/>
          <w:numId w:val="13"/>
        </w:numPr>
        <w:shd w:val="clear" w:color="auto" w:fill="FFFFFF"/>
        <w:spacing w:line="252" w:lineRule="atLeast"/>
        <w:ind w:left="0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 xml:space="preserve">черновик и </w:t>
      </w:r>
      <w:proofErr w:type="spellStart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КИМы</w:t>
      </w:r>
      <w:proofErr w:type="spellEnd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.</w:t>
      </w:r>
    </w:p>
    <w:p w:rsidR="00E24B40" w:rsidRPr="00E24B40" w:rsidRDefault="00E24B40" w:rsidP="00E24B40">
      <w:pPr>
        <w:shd w:val="clear" w:color="auto" w:fill="FFFFFF"/>
        <w:spacing w:after="240"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При сдаче материалов предъявить организаторам свой пропуск. </w:t>
      </w:r>
    </w:p>
    <w:p w:rsidR="00E24B40" w:rsidRPr="00E24B40" w:rsidRDefault="00E24B40" w:rsidP="00E24B40">
      <w:pPr>
        <w:shd w:val="clear" w:color="auto" w:fill="FFFFFF"/>
        <w:spacing w:after="240"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i/>
          <w:iCs/>
          <w:color w:val="0099FF"/>
          <w:sz w:val="36"/>
          <w:szCs w:val="36"/>
          <w:lang w:eastAsia="ru-RU"/>
        </w:rPr>
        <w:t>Примечание.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 Ответственный организатор в аудитории фиксирует в пропуске количество сданных бланков, ставит свою подпись, а также печать образовательного  учреждения, в котором проводится ЕГЭ, либо штамп «Бланки ЕГЭ сданы». Печать или штамп может также ставиться на выходе из ППЭ.</w:t>
      </w:r>
    </w:p>
    <w:p w:rsidR="00E24B40" w:rsidRPr="00E24B40" w:rsidRDefault="00E24B40" w:rsidP="00E24B40">
      <w:pPr>
        <w:shd w:val="clear" w:color="auto" w:fill="FFFFFF"/>
        <w:spacing w:after="240"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 указанию организаторов покинуть аудиторию и ППЭ.</w:t>
      </w:r>
    </w:p>
    <w:p w:rsidR="00E24B40" w:rsidRPr="00E24B40" w:rsidRDefault="00E24B40" w:rsidP="00E24B40">
      <w:pPr>
        <w:shd w:val="clear" w:color="auto" w:fill="FFFFFF"/>
        <w:spacing w:after="240"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b/>
          <w:bCs/>
          <w:i/>
          <w:iCs/>
          <w:color w:val="0099FF"/>
          <w:sz w:val="36"/>
          <w:szCs w:val="36"/>
          <w:lang w:eastAsia="ru-RU"/>
        </w:rPr>
        <w:t>Примечание.</w:t>
      </w:r>
      <w:r w:rsidRPr="00E24B40">
        <w:rPr>
          <w:rFonts w:ascii="Times New Roman" w:eastAsia="Times New Roman" w:hAnsi="Times New Roman" w:cs="Times New Roman"/>
          <w:b/>
          <w:bCs/>
          <w:i/>
          <w:iCs/>
          <w:color w:val="1F262D"/>
          <w:sz w:val="36"/>
          <w:szCs w:val="36"/>
          <w:lang w:eastAsia="ru-RU"/>
        </w:rPr>
        <w:t> </w:t>
      </w: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Допускается досрочная сдача экзаменационных материалов у стола организаторов, кото</w:t>
      </w:r>
      <w:bookmarkStart w:id="0" w:name="_GoBack"/>
      <w:bookmarkEnd w:id="0"/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рая прекращается за пятнадцать минут до окончания экзамена. </w:t>
      </w:r>
    </w:p>
    <w:p w:rsidR="00E24B40" w:rsidRPr="00E24B40" w:rsidRDefault="00E24B40" w:rsidP="00E24B40">
      <w:pPr>
        <w:shd w:val="clear" w:color="auto" w:fill="FFFFFF"/>
        <w:spacing w:after="240"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 истечении времени экзамена организаторы самостоятельно собирают экзаменационные материалы. </w:t>
      </w:r>
    </w:p>
    <w:p w:rsidR="00E24B40" w:rsidRPr="00E24B40" w:rsidRDefault="00E24B40" w:rsidP="00E24B40">
      <w:pPr>
        <w:shd w:val="clear" w:color="auto" w:fill="FFFFFF"/>
        <w:spacing w:line="252" w:lineRule="atLeast"/>
        <w:jc w:val="both"/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</w:pPr>
      <w:r w:rsidRPr="00E24B40">
        <w:rPr>
          <w:rFonts w:ascii="Times New Roman" w:eastAsia="Times New Roman" w:hAnsi="Times New Roman" w:cs="Times New Roman"/>
          <w:color w:val="1F262D"/>
          <w:sz w:val="36"/>
          <w:szCs w:val="36"/>
          <w:lang w:eastAsia="ru-RU"/>
        </w:rPr>
        <w:t>По окончании сбора экзаменационных материалов организаторы в аудиториях в присутствии участников ЕГЭ пересчитывают бланки регистрации, бланки ответов   № 1, № 2, в том числе дополнительные бланки ответов № 2 и запечатывают их в специальные доставочные пакеты.</w:t>
      </w:r>
    </w:p>
    <w:p w:rsidR="003D31EF" w:rsidRDefault="003D31EF" w:rsidP="00E24B4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56A3A" w:rsidRDefault="00D56A3A" w:rsidP="00E24B4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56A3A" w:rsidRDefault="00D56A3A" w:rsidP="00E24B4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D56A3A" w:rsidRPr="00546CB7" w:rsidRDefault="00D56A3A" w:rsidP="00D56A3A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</w:pPr>
      <w:r w:rsidRPr="00546CB7">
        <w:rPr>
          <w:rFonts w:ascii="Times New Roman" w:eastAsia="Times New Roman" w:hAnsi="Times New Roman" w:cs="Times New Roman"/>
          <w:b/>
          <w:bCs/>
          <w:color w:val="0066FF"/>
          <w:sz w:val="44"/>
          <w:szCs w:val="44"/>
          <w:lang w:eastAsia="ru-RU"/>
        </w:rPr>
        <w:lastRenderedPageBreak/>
        <w:t>О планируемых изменениях КИМ ЕГЭ 2015 года</w:t>
      </w:r>
    </w:p>
    <w:p w:rsidR="00D56A3A" w:rsidRPr="00546CB7" w:rsidRDefault="00D56A3A" w:rsidP="00D56A3A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56A3A" w:rsidRPr="00546CB7" w:rsidRDefault="00D56A3A" w:rsidP="00D56A3A">
      <w:pPr>
        <w:shd w:val="clear" w:color="auto" w:fill="FFFFFF"/>
        <w:jc w:val="both"/>
        <w:outlineLvl w:val="2"/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b/>
          <w:bCs/>
          <w:color w:val="0099FF"/>
          <w:sz w:val="36"/>
          <w:szCs w:val="36"/>
          <w:lang w:eastAsia="ru-RU"/>
        </w:rPr>
        <w:t>Общие изменения</w:t>
      </w:r>
    </w:p>
    <w:p w:rsidR="00D56A3A" w:rsidRPr="00546CB7" w:rsidRDefault="00D56A3A" w:rsidP="00D56A3A">
      <w:pPr>
        <w:numPr>
          <w:ilvl w:val="0"/>
          <w:numId w:val="14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Изменена структура варианта КИМ: каждый вариант состоит из двух частей (часть 1 - задания с кратким ответом, часть 2 - задания с развернутым ответом).</w:t>
      </w:r>
    </w:p>
    <w:p w:rsidR="00D56A3A" w:rsidRPr="00546CB7" w:rsidRDefault="00D56A3A" w:rsidP="00D56A3A">
      <w:pPr>
        <w:numPr>
          <w:ilvl w:val="0"/>
          <w:numId w:val="14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Задания в варианте КИМ представлены в режиме сквозной нумерации без буквенных обозначений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А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В, С.</w:t>
      </w:r>
    </w:p>
    <w:p w:rsidR="00D56A3A" w:rsidRPr="00546CB7" w:rsidRDefault="00D56A3A" w:rsidP="00D56A3A">
      <w:pPr>
        <w:numPr>
          <w:ilvl w:val="0"/>
          <w:numId w:val="14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Изменена форма записи ответа в заданиях с выбором одного ответа: как и в заданиях с кратким ответом, записывается цифрой номер правильного ответа (а не крестик).</w:t>
      </w:r>
    </w:p>
    <w:p w:rsidR="00D56A3A" w:rsidRPr="00546CB7" w:rsidRDefault="00D56A3A" w:rsidP="00D56A3A">
      <w:pPr>
        <w:numPr>
          <w:ilvl w:val="0"/>
          <w:numId w:val="14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 большинству учебных предметов сокращено количество заданий с выбором одного ответа.</w:t>
      </w:r>
    </w:p>
    <w:p w:rsidR="00D56A3A" w:rsidRPr="00546CB7" w:rsidRDefault="00D56A3A" w:rsidP="00D56A3A">
      <w:pPr>
        <w:numPr>
          <w:ilvl w:val="0"/>
          <w:numId w:val="14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основе анализа статистических данных о результатах экзамена и качестве КИМ в ряде предметов исключены некоторые линии заданий, изменена форма ряда заданий.</w:t>
      </w:r>
    </w:p>
    <w:p w:rsidR="00D56A3A" w:rsidRPr="00546CB7" w:rsidRDefault="00D56A3A" w:rsidP="00D56A3A">
      <w:pPr>
        <w:numPr>
          <w:ilvl w:val="0"/>
          <w:numId w:val="14"/>
        </w:num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постоянной основе ведется работа по совершенствованию критериев оценивания заданий                                 с развернутым ответом.</w:t>
      </w:r>
    </w:p>
    <w:p w:rsidR="00D56A3A" w:rsidRPr="00546CB7" w:rsidRDefault="00D56A3A" w:rsidP="00D56A3A">
      <w:pPr>
        <w:shd w:val="clear" w:color="auto" w:fill="FFFFFF"/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D56A3A" w:rsidRPr="00D56A3A" w:rsidRDefault="00D56A3A" w:rsidP="00D56A3A">
      <w:pPr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0099FF"/>
          <w:sz w:val="44"/>
          <w:szCs w:val="44"/>
          <w:lang w:eastAsia="ru-RU"/>
        </w:rPr>
      </w:pPr>
      <w:r w:rsidRPr="00D56A3A">
        <w:rPr>
          <w:rFonts w:ascii="Times New Roman" w:eastAsia="Times New Roman" w:hAnsi="Times New Roman" w:cs="Times New Roman"/>
          <w:b/>
          <w:bCs/>
          <w:color w:val="0099FF"/>
          <w:sz w:val="44"/>
          <w:szCs w:val="44"/>
          <w:lang w:eastAsia="ru-RU"/>
        </w:rPr>
        <w:t>Изменения по предметам</w:t>
      </w:r>
    </w:p>
    <w:p w:rsidR="00D56A3A" w:rsidRPr="00D56A3A" w:rsidRDefault="00D56A3A" w:rsidP="00D56A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27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Биология – существенные изменения</w:t>
        </w:r>
      </w:hyperlink>
    </w:p>
    <w:p w:rsidR="00D56A3A" w:rsidRPr="00546CB7" w:rsidRDefault="00D56A3A" w:rsidP="00D56A3A">
      <w:pPr>
        <w:numPr>
          <w:ilvl w:val="0"/>
          <w:numId w:val="15"/>
        </w:numPr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Уменьшено число заданий в экзаменационной работе с 50 до 40.</w:t>
      </w:r>
    </w:p>
    <w:p w:rsidR="00D56A3A" w:rsidRPr="00546CB7" w:rsidRDefault="00D56A3A" w:rsidP="00D56A3A">
      <w:pPr>
        <w:numPr>
          <w:ilvl w:val="0"/>
          <w:numId w:val="15"/>
        </w:numPr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Уменьшено число заданий с выбором одного верного ответа с 36 до 25.</w:t>
      </w:r>
    </w:p>
    <w:p w:rsidR="00D56A3A" w:rsidRPr="00546CB7" w:rsidRDefault="00D56A3A" w:rsidP="00D56A3A">
      <w:pPr>
        <w:numPr>
          <w:ilvl w:val="0"/>
          <w:numId w:val="15"/>
        </w:numPr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Увеличено число заданий с развёрнутым ответом с 6 до 7. </w:t>
      </w:r>
    </w:p>
    <w:p w:rsidR="00D56A3A" w:rsidRPr="00D56A3A" w:rsidRDefault="00D56A3A" w:rsidP="00D56A3A">
      <w:pPr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28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География – принципиальных изменений нет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Изменена последовательность заданий в части 1 и структура варианта КИМ в целом                                    </w:t>
      </w:r>
    </w:p>
    <w:p w:rsidR="00D56A3A" w:rsidRPr="00D56A3A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29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Иностранные языки – принципиальные изменения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Иностранные языки – принципиальные изменения в связи с введением радела «Говорение» (в письменной части принципиальных изменений нет). 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Задания по </w:t>
      </w:r>
      <w:proofErr w:type="spell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аудированию</w:t>
      </w:r>
      <w:proofErr w:type="spell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А1-А7 с выбором ответа трансформированы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КИМ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2015 г. в задание 3                                     на установление соответствия с теми же объектами контроля.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Вводится разработанная и апробирована модель устной части ЕГЭ по иностранным языкам </w:t>
      </w:r>
    </w:p>
    <w:p w:rsidR="00D56A3A" w:rsidRPr="00D56A3A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30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Информатика и ИКТ – принципиальных изменений нет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Оптимизирована структура экзаменационной работы: сократилось общее количество заданий (с 32 до 27); соответственно, уменьшилось с 40 до 35 максимальное количество первичных баллов. Уменьшение количества заданий произведено за счет укрупнения тематики заданий, сведения близких по тематике                           и сложности заданий в одну позицию. Такими укрупненными стали позиции: №3 (хранение информации                         в компьютере), №6 (формальное исполнение алгоритмов), №7 (технология вычислений и визуализации данных с помощью электронных таблиц) и №9 (скорость передачи звуковых и графических файлов). 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связи с уменьшением количества частей в варианте изменилась последовательность заданий. Часть 2 работы (задания с развернутым ответом) не изменилась, но относительный вес баллов, полученных                           за выполнение заданий с развернутым ответом, увеличился за счет сокращения общего количества заданий                    в варианте. </w:t>
      </w:r>
    </w:p>
    <w:p w:rsidR="00D56A3A" w:rsidRPr="00D56A3A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31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История – принципиальных изменений нет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целью реализации требований, заложенных в Концепцию нового учебно-методического комплекса                            по отечественной истории и Историко-культурный стандарт, к имеющимся заданиям добавлено еще одно задание на проверку знания фактов героизма советских людей в годы Великой Отечественной войны (задание 15). 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Периодизация разделов работы приведена в соответствие с Историко-культурным стандартом (третий раздел начинается с 1914 г., а не с 1917 г., как было ранее).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 целью оптимизации проверки знаний по истории России XX в. добавлено задание на умение проводить поиск исторической </w:t>
      </w: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информации в источниках разного типа по периодам 1914–1941 гг. и 1945–1991 гг. (19).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 работы исключены два задания на знание основных фактов, процессов, явлений по периодам VIII–XVII вв.         и XVIII – середина XIX в. (А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А7 по нумерации 2014 г.). Аналогичные задания 1 и 5 (А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А6 по нумерации 2014 г.) в работе сохранены.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Уточнены формулировки заданий 39 и 40 и критерии оценивания задания 40. </w:t>
      </w:r>
    </w:p>
    <w:p w:rsidR="00D56A3A" w:rsidRPr="00D56A3A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32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Литература – принципиальных изменений нет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Изменена структура варианта КИМ: каждый вариант состоит из двух частей (части 1 и 2 КИМ 2014 г. объединены в одну часть). </w:t>
      </w:r>
    </w:p>
    <w:p w:rsidR="00D56A3A" w:rsidRPr="00D56A3A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33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Математика – существенные изменения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Математика - разработана экзаменационная модель ЕГЭ базового уровня, а также модернизированная модель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</w:t>
      </w: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КИМ 2014 г. 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Планируется проведение двух отдельных экзаменов -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базового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профильного – по КИМ, разработанным в соответствии с разными спецификациями.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Базовый ЕГЭ организуется для выпускников, изучающих математику для общего развития и успешной жизни в обществе, а также абитуриентам вузов, в которых не требуется высокий уровень владения математикой. Баллы, полученные на базовом ЕГЭ по математике, не переводятся в </w:t>
      </w:r>
      <w:proofErr w:type="spell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стобалльную</w:t>
      </w:r>
      <w:proofErr w:type="spell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шкалу и не дают возможности участия в конкурсе на поступление в вузы. КИМ для ЕГЭ базового уровня содержат только задания базового уровня сложности с кратким ответом (20 заданий) и проверяют:</w:t>
      </w:r>
    </w:p>
    <w:p w:rsidR="00D56A3A" w:rsidRPr="00546CB7" w:rsidRDefault="00D56A3A" w:rsidP="00D56A3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решать стандартные задачи практического жизненного содержания;</w:t>
      </w:r>
    </w:p>
    <w:p w:rsidR="00D56A3A" w:rsidRPr="00546CB7" w:rsidRDefault="00D56A3A" w:rsidP="00D56A3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проводить простейшие расчеты, оценку и прикидку;</w:t>
      </w:r>
    </w:p>
    <w:p w:rsidR="00D56A3A" w:rsidRPr="00546CB7" w:rsidRDefault="00D56A3A" w:rsidP="00D56A3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логически рассуждать;</w:t>
      </w:r>
    </w:p>
    <w:p w:rsidR="00D56A3A" w:rsidRPr="00546CB7" w:rsidRDefault="00D56A3A" w:rsidP="00D56A3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умение действовать в соответствии с несложными алгоритмами;</w:t>
      </w:r>
    </w:p>
    <w:p w:rsidR="00D56A3A" w:rsidRPr="00546CB7" w:rsidRDefault="00D56A3A" w:rsidP="00D56A3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умение использовать для решения задач учебную и справочную информацию;</w:t>
      </w:r>
    </w:p>
    <w:p w:rsidR="00D56A3A" w:rsidRPr="00546CB7" w:rsidRDefault="00D56A3A" w:rsidP="00D56A3A">
      <w:pPr>
        <w:numPr>
          <w:ilvl w:val="0"/>
          <w:numId w:val="16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умение решать, в том числе, сложные задачи, требующие логических рассуждений.                                  Профильный ЕГЭ проводится для выпускников и абитуриентов, планирующих использовать математику и смежные дисциплины в будущей профессиональной деятельности. Результаты профильного ЕГЭ по математике переводятся в </w:t>
      </w:r>
      <w:proofErr w:type="spell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стобалльную</w:t>
      </w:r>
      <w:proofErr w:type="spell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шкалу и могут быть представлены абитуриентом на конкурс для поступления в вуз.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Модель профильного экзамена 2015 года разработана на основе модели ЕГЭ по математике 2014 года:</w:t>
      </w:r>
    </w:p>
    <w:p w:rsidR="00D56A3A" w:rsidRPr="00546CB7" w:rsidRDefault="00D56A3A" w:rsidP="00D56A3A">
      <w:pPr>
        <w:numPr>
          <w:ilvl w:val="0"/>
          <w:numId w:val="17"/>
        </w:numPr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 второй части добавлено задание высокого уровня сложности (код 2.1.12 по КЭС, код 6.1. по КТ) с развёрнутым ответом, проверяющее практические навыки применения математики в повседневной жизни, навыки построения и исследования математических моделей.</w:t>
      </w:r>
    </w:p>
    <w:p w:rsidR="00D56A3A" w:rsidRPr="00546CB7" w:rsidRDefault="00D56A3A" w:rsidP="00D56A3A">
      <w:pPr>
        <w:numPr>
          <w:ilvl w:val="0"/>
          <w:numId w:val="17"/>
        </w:numPr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 первой части исключено задание базового уровня сложности (код 2.1.12 по КЭС, код 6.1. по КТ).</w:t>
      </w:r>
    </w:p>
    <w:p w:rsidR="00D56A3A" w:rsidRPr="00546CB7" w:rsidRDefault="00D56A3A" w:rsidP="00D56A3A">
      <w:pPr>
        <w:numPr>
          <w:ilvl w:val="0"/>
          <w:numId w:val="17"/>
        </w:numPr>
        <w:ind w:left="45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Произведены несущественные изменения формы и тематики заданий 16 и 17 (в 2010-14 гг. С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С3 соответственно). </w:t>
      </w:r>
    </w:p>
    <w:p w:rsidR="00D56A3A" w:rsidRPr="00D56A3A" w:rsidRDefault="00D56A3A" w:rsidP="00D56A3A">
      <w:pPr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34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Обществознание – существенные изменения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Оптимизирована структура экзаменационной работы: </w:t>
      </w:r>
    </w:p>
    <w:p w:rsidR="00D56A3A" w:rsidRPr="00546CB7" w:rsidRDefault="00D56A3A" w:rsidP="00D56A3A">
      <w:pPr>
        <w:numPr>
          <w:ilvl w:val="0"/>
          <w:numId w:val="18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каждом из пяти содержательных блоков-модулей сокращено по одному заданию на выбор и запись одного правильного ответа из предложенного перечня ответов;</w:t>
      </w:r>
    </w:p>
    <w:p w:rsidR="00D56A3A" w:rsidRPr="00546CB7" w:rsidRDefault="00D56A3A" w:rsidP="00D56A3A">
      <w:pPr>
        <w:numPr>
          <w:ilvl w:val="0"/>
          <w:numId w:val="18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задания на обращения к социальным реалиям (4, 9, 16, 20) в блоках «Человек. Общество. Познание. Духовная культура», «Экономика», «Политика» и «Право», а также задание 12 в блоке «Социальные отношения», направленное на поиск социальной информации, представленной в различных знаковых системах (таблица, диаграмма), даны в виде задания на множественный выбор (по типу бывших В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В7);</w:t>
      </w:r>
    </w:p>
    <w:p w:rsidR="00D56A3A" w:rsidRPr="00546CB7" w:rsidRDefault="00D56A3A" w:rsidP="00D56A3A">
      <w:pPr>
        <w:numPr>
          <w:ilvl w:val="0"/>
          <w:numId w:val="18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 счёт изменения структуры каждого из пяти содержательных блоков-модулей в каждом варианте КИМ блок заданий, направленных на проверку определённых умений (бывшее В1-В8), сократился на 2 задания (бывшие В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4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В7)</w:t>
      </w:r>
    </w:p>
    <w:p w:rsidR="00D56A3A" w:rsidRPr="00546CB7" w:rsidRDefault="00D56A3A" w:rsidP="00D56A3A">
      <w:pPr>
        <w:numPr>
          <w:ilvl w:val="0"/>
          <w:numId w:val="18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под номером 21 введено задание, проверяющее знание основ конституционного строя РФ, а также прав и свобод человека и гражданина.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результате общее количество заданий работы сократилось на 1 задание (37 вместо 36).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Изменён максимальный первичный балл за выполнение всей работы (62 вместо 60).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Изменена форма записи ответа на каждое из заданий 1, 2, 5–7, 10, 13, 14, 17, 18, 23: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КИМ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2015 г. требуется записывать цифру, соответствующую номеру правильного ответа.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Усовершенствованы критерии оценивания заданий 32 (бывшее С5), 35 (бывшее С8), 36 (бывшее С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9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).</w:t>
      </w: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Увеличено время выполнения работы с 210 до 235 минут. </w:t>
      </w:r>
    </w:p>
    <w:p w:rsidR="00D56A3A" w:rsidRPr="00D56A3A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35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Химия – принципиальных изменений нет</w:t>
        </w:r>
      </w:hyperlink>
    </w:p>
    <w:p w:rsidR="00D56A3A" w:rsidRPr="00546CB7" w:rsidRDefault="00D56A3A" w:rsidP="00D56A3A">
      <w:pPr>
        <w:numPr>
          <w:ilvl w:val="0"/>
          <w:numId w:val="19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Уменьшено число заданий базового уровня сложности с 28 до 26 заданий.</w:t>
      </w:r>
    </w:p>
    <w:p w:rsidR="00D56A3A" w:rsidRPr="00546CB7" w:rsidRDefault="00D56A3A" w:rsidP="00D56A3A">
      <w:pPr>
        <w:numPr>
          <w:ilvl w:val="0"/>
          <w:numId w:val="19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Изменена форма записи ответа на каждое из заданий 1-26: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КИМ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2015 г. требуется записывать цифру, соответствующую номеру правильного ответа.</w:t>
      </w:r>
    </w:p>
    <w:p w:rsidR="00D56A3A" w:rsidRPr="00546CB7" w:rsidRDefault="00D56A3A" w:rsidP="00D56A3A">
      <w:pPr>
        <w:numPr>
          <w:ilvl w:val="0"/>
          <w:numId w:val="19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Максимальный балл за выполнение всех заданий экзаменационной работы 2015 года составляет 64 (вместо 65 баллов в 2014 году).</w:t>
      </w:r>
    </w:p>
    <w:p w:rsidR="00D56A3A" w:rsidRPr="00546CB7" w:rsidRDefault="00D56A3A" w:rsidP="00D56A3A">
      <w:pPr>
        <w:numPr>
          <w:ilvl w:val="0"/>
          <w:numId w:val="19"/>
        </w:numPr>
        <w:ind w:left="0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Изменена система оценивания задания на нахождение молекулярной формулы вещества. Максимальный балл за его выполнение – 4 (вместо 3 баллов в 2014 году).</w:t>
      </w:r>
    </w:p>
    <w:p w:rsidR="00D56A3A" w:rsidRPr="00D56A3A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hyperlink r:id="rId36" w:history="1">
        <w:r w:rsidRPr="00546CB7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ru-RU"/>
          </w:rPr>
          <w:t>Физика – существенные изменения</w:t>
        </w:r>
      </w:hyperlink>
    </w:p>
    <w:p w:rsidR="00D56A3A" w:rsidRPr="00546CB7" w:rsidRDefault="00D56A3A" w:rsidP="00D56A3A">
      <w:pPr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Изменена структура варианта КИМ: каждый вариант состоит из двух частей (все задания с выбором ответа и с кратким ответом (не считая расчетных задач) объединены в одну часть работы в связи с изменением формы бланка ответов №1). Задания в варианте представлены в режиме сквозной нумерации без буквенных обозначений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В, С.</w:t>
      </w:r>
    </w:p>
    <w:p w:rsidR="00D56A3A" w:rsidRPr="00E24B40" w:rsidRDefault="00D56A3A" w:rsidP="00D56A3A">
      <w:pPr>
        <w:ind w:right="-143"/>
        <w:jc w:val="both"/>
        <w:rPr>
          <w:rFonts w:ascii="Times New Roman" w:hAnsi="Times New Roman" w:cs="Times New Roman"/>
          <w:sz w:val="36"/>
          <w:szCs w:val="36"/>
        </w:rPr>
      </w:pPr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По сравнению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КИМ</w:t>
      </w:r>
      <w:proofErr w:type="gramEnd"/>
      <w:r w:rsidRPr="00546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ЕГЭ 2014 г. число заданий сокращено с 35 до 32. При этом на 2 задания уменьшено число расчетных задач, входящих в последнюю часть работы, и на 1 задание уменьшено число заданий базового уровня по электродин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амике.</w:t>
      </w:r>
    </w:p>
    <w:sectPr w:rsidR="00D56A3A" w:rsidRPr="00E24B40" w:rsidSect="00490606">
      <w:pgSz w:w="11906" w:h="16838"/>
      <w:pgMar w:top="851" w:right="850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4E04"/>
    <w:multiLevelType w:val="multilevel"/>
    <w:tmpl w:val="766465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86F417F"/>
    <w:multiLevelType w:val="multilevel"/>
    <w:tmpl w:val="EE10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E1BD5"/>
    <w:multiLevelType w:val="multilevel"/>
    <w:tmpl w:val="CD1E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C5CDD"/>
    <w:multiLevelType w:val="multilevel"/>
    <w:tmpl w:val="B0FE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E93466"/>
    <w:multiLevelType w:val="multilevel"/>
    <w:tmpl w:val="BB30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9253C"/>
    <w:multiLevelType w:val="multilevel"/>
    <w:tmpl w:val="712C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F2EA9"/>
    <w:multiLevelType w:val="multilevel"/>
    <w:tmpl w:val="98C2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005075"/>
    <w:multiLevelType w:val="multilevel"/>
    <w:tmpl w:val="D9BA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75D2E"/>
    <w:multiLevelType w:val="multilevel"/>
    <w:tmpl w:val="ED28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D71D3D"/>
    <w:multiLevelType w:val="multilevel"/>
    <w:tmpl w:val="CCDC9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F96D70"/>
    <w:multiLevelType w:val="multilevel"/>
    <w:tmpl w:val="6F1C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222020"/>
    <w:multiLevelType w:val="multilevel"/>
    <w:tmpl w:val="393A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585D12"/>
    <w:multiLevelType w:val="multilevel"/>
    <w:tmpl w:val="AF88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B805A2"/>
    <w:multiLevelType w:val="multilevel"/>
    <w:tmpl w:val="A2FC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5D5721"/>
    <w:multiLevelType w:val="multilevel"/>
    <w:tmpl w:val="C02E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2A6769"/>
    <w:multiLevelType w:val="multilevel"/>
    <w:tmpl w:val="F22AEA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5A2F09BE"/>
    <w:multiLevelType w:val="multilevel"/>
    <w:tmpl w:val="B92C4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97177C"/>
    <w:multiLevelType w:val="multilevel"/>
    <w:tmpl w:val="2F50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DE0B68"/>
    <w:multiLevelType w:val="multilevel"/>
    <w:tmpl w:val="970E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7"/>
  </w:num>
  <w:num w:numId="5">
    <w:abstractNumId w:val="10"/>
  </w:num>
  <w:num w:numId="6">
    <w:abstractNumId w:val="15"/>
  </w:num>
  <w:num w:numId="7">
    <w:abstractNumId w:val="4"/>
  </w:num>
  <w:num w:numId="8">
    <w:abstractNumId w:val="0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1"/>
  </w:num>
  <w:num w:numId="14">
    <w:abstractNumId w:val="9"/>
  </w:num>
  <w:num w:numId="15">
    <w:abstractNumId w:val="16"/>
  </w:num>
  <w:num w:numId="16">
    <w:abstractNumId w:val="5"/>
  </w:num>
  <w:num w:numId="17">
    <w:abstractNumId w:val="2"/>
  </w:num>
  <w:num w:numId="18">
    <w:abstractNumId w:val="14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55BE2"/>
    <w:rsid w:val="00055BE2"/>
    <w:rsid w:val="0018562D"/>
    <w:rsid w:val="001E21B9"/>
    <w:rsid w:val="00253735"/>
    <w:rsid w:val="0033659E"/>
    <w:rsid w:val="003D31EF"/>
    <w:rsid w:val="00490606"/>
    <w:rsid w:val="00503FCE"/>
    <w:rsid w:val="00520ADF"/>
    <w:rsid w:val="0088149A"/>
    <w:rsid w:val="00AF6CA2"/>
    <w:rsid w:val="00C365CF"/>
    <w:rsid w:val="00D56A3A"/>
    <w:rsid w:val="00E24B40"/>
    <w:rsid w:val="00EF11C0"/>
    <w:rsid w:val="00F046F5"/>
    <w:rsid w:val="00F27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49A"/>
  </w:style>
  <w:style w:type="paragraph" w:styleId="1">
    <w:name w:val="heading 1"/>
    <w:basedOn w:val="a"/>
    <w:link w:val="10"/>
    <w:uiPriority w:val="9"/>
    <w:qFormat/>
    <w:rsid w:val="00055BE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6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B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5B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5BE2"/>
    <w:rPr>
      <w:color w:val="0000FF"/>
      <w:u w:val="single"/>
    </w:rPr>
  </w:style>
  <w:style w:type="character" w:styleId="a5">
    <w:name w:val="Strong"/>
    <w:basedOn w:val="a0"/>
    <w:uiPriority w:val="22"/>
    <w:qFormat/>
    <w:rsid w:val="00055B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06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6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90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490606"/>
  </w:style>
  <w:style w:type="paragraph" w:styleId="a8">
    <w:name w:val="List Paragraph"/>
    <w:basedOn w:val="a"/>
    <w:uiPriority w:val="34"/>
    <w:qFormat/>
    <w:rsid w:val="003D31EF"/>
    <w:pPr>
      <w:ind w:left="720"/>
      <w:contextualSpacing/>
    </w:pPr>
  </w:style>
  <w:style w:type="table" w:styleId="a9">
    <w:name w:val="Table Grid"/>
    <w:basedOn w:val="a1"/>
    <w:uiPriority w:val="59"/>
    <w:rsid w:val="003D31E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4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3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4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" TargetMode="External"/><Relationship Id="rId13" Type="http://schemas.openxmlformats.org/officeDocument/2006/relationships/hyperlink" Target="http://www.ege.edu.ru/ru/main/brief-glossary/" TargetMode="External"/><Relationship Id="rId18" Type="http://schemas.openxmlformats.org/officeDocument/2006/relationships/hyperlink" Target="http://www.ege.edu.ru/ru/main/brief-glossary/" TargetMode="External"/><Relationship Id="rId26" Type="http://schemas.openxmlformats.org/officeDocument/2006/relationships/hyperlink" Target="http://www.ege.edu.ru/ru/main/rules_procedures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jpeg"/><Relationship Id="rId34" Type="http://schemas.openxmlformats.org/officeDocument/2006/relationships/hyperlink" Target="javascript:void(0)" TargetMode="External"/><Relationship Id="rId7" Type="http://schemas.openxmlformats.org/officeDocument/2006/relationships/hyperlink" Target="http://www.ege.edu.ru/ru/main/schedule/" TargetMode="Externa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www.ege.edu.ru/ru/main/brief-glossary/" TargetMode="External"/><Relationship Id="rId25" Type="http://schemas.openxmlformats.org/officeDocument/2006/relationships/hyperlink" Target="http://www.ege.edu.ru/ru/main/blanks/" TargetMode="External"/><Relationship Id="rId33" Type="http://schemas.openxmlformats.org/officeDocument/2006/relationships/hyperlink" Target="javascript:void(0)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ege.edu.ru/ru/main/min-points/" TargetMode="External"/><Relationship Id="rId20" Type="http://schemas.openxmlformats.org/officeDocument/2006/relationships/image" Target="media/image1.jpeg"/><Relationship Id="rId29" Type="http://schemas.openxmlformats.org/officeDocument/2006/relationships/hyperlink" Target="javascript:void(0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blanks/" TargetMode="External"/><Relationship Id="rId11" Type="http://schemas.openxmlformats.org/officeDocument/2006/relationships/hyperlink" Target="http://www.ege.edu.ru/ru/main/brief-glossary/" TargetMode="External"/><Relationship Id="rId24" Type="http://schemas.openxmlformats.org/officeDocument/2006/relationships/hyperlink" Target="http://www.ege.edu.ru/ru/main/rules_procedures/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ege.edu.ru/ru/main/brief-glossary/" TargetMode="External"/><Relationship Id="rId15" Type="http://schemas.openxmlformats.org/officeDocument/2006/relationships/hyperlink" Target="http://www.ege.edu.ru/ru/main/brief-glossary/" TargetMode="External"/><Relationship Id="rId23" Type="http://schemas.openxmlformats.org/officeDocument/2006/relationships/hyperlink" Target="http://www.ege.edu.ru/ru/main/blanks/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javascript:void(0)" TargetMode="External"/><Relationship Id="rId10" Type="http://schemas.openxmlformats.org/officeDocument/2006/relationships/hyperlink" Target="http://www.ege.edu.ru/ru/main/brief-glossary/" TargetMode="External"/><Relationship Id="rId19" Type="http://schemas.openxmlformats.org/officeDocument/2006/relationships/hyperlink" Target="http://mon.tatarstan.ru/" TargetMode="External"/><Relationship Id="rId31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ge.edu.ru/ru/main/brief-glossary/" TargetMode="External"/><Relationship Id="rId14" Type="http://schemas.openxmlformats.org/officeDocument/2006/relationships/hyperlink" Target="http://www.ege.edu.ru/ru/main/demovers/" TargetMode="External"/><Relationship Id="rId22" Type="http://schemas.openxmlformats.org/officeDocument/2006/relationships/hyperlink" Target="http://www.ege.edu.ru/ru/main/rules_procedures/" TargetMode="External"/><Relationship Id="rId27" Type="http://schemas.openxmlformats.org/officeDocument/2006/relationships/hyperlink" Target="javascript:void(0)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27</Pages>
  <Words>5344</Words>
  <Characters>30466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2015-01-14T06:32:00Z</dcterms:created>
  <dcterms:modified xsi:type="dcterms:W3CDTF">2015-01-14T10:11:00Z</dcterms:modified>
</cp:coreProperties>
</file>